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DF6CC" w14:textId="77777777" w:rsidR="00EF0E20" w:rsidRPr="00DB04DA" w:rsidRDefault="00EF0E20" w:rsidP="00B36EEB">
      <w:pPr>
        <w:widowControl w:val="0"/>
        <w:autoSpaceDE w:val="0"/>
        <w:autoSpaceDN w:val="0"/>
        <w:adjustRightInd w:val="0"/>
        <w:rPr>
          <w:b/>
          <w:szCs w:val="22"/>
        </w:rPr>
      </w:pPr>
    </w:p>
    <w:p w14:paraId="4AC9F2EF" w14:textId="1E11F589" w:rsidR="00CA3802" w:rsidRPr="001C36BE" w:rsidRDefault="00CA3802" w:rsidP="00B36EEB">
      <w:pPr>
        <w:shd w:val="clear" w:color="auto" w:fill="E6E6E6"/>
        <w:jc w:val="center"/>
        <w:rPr>
          <w:rFonts w:cs="Calibri"/>
          <w:b/>
          <w:szCs w:val="22"/>
          <w:u w:val="single"/>
        </w:rPr>
      </w:pPr>
      <w:r w:rsidRPr="001C36BE">
        <w:rPr>
          <w:rFonts w:cs="Calibri"/>
          <w:b/>
          <w:szCs w:val="22"/>
        </w:rPr>
        <w:t>UMOWA</w:t>
      </w:r>
      <w:r w:rsidR="00BA0570">
        <w:rPr>
          <w:rFonts w:cs="Calibri"/>
          <w:b/>
          <w:szCs w:val="22"/>
        </w:rPr>
        <w:t xml:space="preserve"> O ROBOTY BUDOWLANE</w:t>
      </w:r>
      <w:r w:rsidRPr="001C36BE">
        <w:rPr>
          <w:rFonts w:cs="Calibri"/>
          <w:b/>
          <w:szCs w:val="22"/>
        </w:rPr>
        <w:t xml:space="preserve"> NR </w:t>
      </w:r>
      <w:r w:rsidR="006F3851">
        <w:rPr>
          <w:rFonts w:cs="Calibri"/>
          <w:b/>
          <w:szCs w:val="22"/>
        </w:rPr>
        <w:t>……………</w:t>
      </w:r>
    </w:p>
    <w:p w14:paraId="407993D7" w14:textId="4B4A924A" w:rsidR="00CA3802" w:rsidRPr="001C36BE" w:rsidRDefault="00CA3802" w:rsidP="00B36EEB">
      <w:pPr>
        <w:jc w:val="center"/>
        <w:rPr>
          <w:rFonts w:cs="Calibri"/>
          <w:bCs/>
          <w:szCs w:val="22"/>
        </w:rPr>
      </w:pPr>
      <w:r w:rsidRPr="001C36BE">
        <w:rPr>
          <w:rFonts w:cs="Calibri"/>
          <w:bCs/>
          <w:szCs w:val="22"/>
        </w:rPr>
        <w:t xml:space="preserve">zawarta w Malborku dnia </w:t>
      </w:r>
      <w:r w:rsidR="006F3851">
        <w:rPr>
          <w:rFonts w:cs="Calibri"/>
          <w:b/>
          <w:bCs/>
          <w:szCs w:val="22"/>
        </w:rPr>
        <w:t>………………</w:t>
      </w:r>
      <w:proofErr w:type="gramStart"/>
      <w:r w:rsidR="006F3851">
        <w:rPr>
          <w:rFonts w:cs="Calibri"/>
          <w:b/>
          <w:bCs/>
          <w:szCs w:val="22"/>
        </w:rPr>
        <w:t>…….</w:t>
      </w:r>
      <w:proofErr w:type="gramEnd"/>
      <w:r w:rsidR="006F3851">
        <w:rPr>
          <w:rFonts w:cs="Calibri"/>
          <w:b/>
          <w:bCs/>
          <w:szCs w:val="22"/>
        </w:rPr>
        <w:t>.</w:t>
      </w:r>
    </w:p>
    <w:p w14:paraId="1D67DEAF" w14:textId="77777777" w:rsidR="006F3851" w:rsidRPr="007404C9" w:rsidRDefault="006F3851" w:rsidP="006F3851">
      <w:pPr>
        <w:rPr>
          <w:rFonts w:cs="Calibri"/>
          <w:szCs w:val="22"/>
        </w:rPr>
      </w:pPr>
      <w:r w:rsidRPr="007404C9">
        <w:rPr>
          <w:rFonts w:cs="Calibri"/>
          <w:szCs w:val="22"/>
        </w:rPr>
        <w:t>pomiędzy:</w:t>
      </w:r>
    </w:p>
    <w:p w14:paraId="047F55F3" w14:textId="7B2B8F8D" w:rsidR="00F94EAA" w:rsidRPr="003776DC" w:rsidRDefault="00F94EAA" w:rsidP="006F3851">
      <w:pPr>
        <w:widowControl w:val="0"/>
        <w:suppressAutoHyphens/>
        <w:jc w:val="both"/>
        <w:rPr>
          <w:rFonts w:cs="Calibri"/>
          <w:szCs w:val="22"/>
        </w:rPr>
      </w:pPr>
      <w:r w:rsidRPr="003776DC">
        <w:rPr>
          <w:rFonts w:cs="Calibri"/>
          <w:szCs w:val="22"/>
        </w:rPr>
        <w:t>Gminą Malbork, z siedzibą 82-200 Malbork, ul. Ceglana 7, NIP: 5792071098, Regon: 170747856</w:t>
      </w:r>
    </w:p>
    <w:p w14:paraId="34D6AFC0" w14:textId="5C0417FE" w:rsidR="006F3851" w:rsidRPr="003776DC" w:rsidRDefault="00F94EAA" w:rsidP="006F3851">
      <w:pPr>
        <w:widowControl w:val="0"/>
        <w:suppressAutoHyphens/>
        <w:jc w:val="both"/>
        <w:rPr>
          <w:rFonts w:cs="Calibri"/>
          <w:szCs w:val="22"/>
        </w:rPr>
      </w:pPr>
      <w:r w:rsidRPr="003776DC">
        <w:rPr>
          <w:rFonts w:cs="Calibri"/>
          <w:szCs w:val="22"/>
        </w:rPr>
        <w:t xml:space="preserve">Reprezentowaną przez </w:t>
      </w:r>
      <w:r w:rsidR="006F3851" w:rsidRPr="003776DC">
        <w:rPr>
          <w:rFonts w:cs="Calibri"/>
          <w:szCs w:val="22"/>
        </w:rPr>
        <w:t>Wojciech Łukasiewicz – Wójt Gminy Malbork</w:t>
      </w:r>
    </w:p>
    <w:p w14:paraId="2FEA0735" w14:textId="77777777" w:rsidR="006F3851" w:rsidRPr="003776DC" w:rsidRDefault="006F3851" w:rsidP="006F3851">
      <w:pPr>
        <w:widowControl w:val="0"/>
        <w:suppressAutoHyphens/>
        <w:jc w:val="both"/>
        <w:rPr>
          <w:rFonts w:cs="Calibri"/>
          <w:szCs w:val="22"/>
        </w:rPr>
      </w:pPr>
      <w:r w:rsidRPr="003776DC">
        <w:rPr>
          <w:rFonts w:cs="Calibri"/>
          <w:szCs w:val="22"/>
        </w:rPr>
        <w:t>przy kontrasygnacie Skarbnika Gminy Malbork Haliny Redlin</w:t>
      </w:r>
    </w:p>
    <w:p w14:paraId="40234084" w14:textId="77777777" w:rsidR="006F3851" w:rsidRPr="003776DC" w:rsidRDefault="006F3851" w:rsidP="006F3851">
      <w:pPr>
        <w:widowControl w:val="0"/>
        <w:suppressAutoHyphens/>
        <w:jc w:val="both"/>
        <w:rPr>
          <w:rFonts w:cs="Calibri"/>
          <w:szCs w:val="22"/>
        </w:rPr>
      </w:pPr>
      <w:r w:rsidRPr="003776DC">
        <w:rPr>
          <w:rFonts w:cs="Calibri"/>
          <w:szCs w:val="22"/>
        </w:rPr>
        <w:t xml:space="preserve">zwaną dalej „Zamawiającym”, </w:t>
      </w:r>
    </w:p>
    <w:p w14:paraId="236ECDA3" w14:textId="77777777" w:rsidR="006F3851" w:rsidRPr="003776DC" w:rsidRDefault="006F3851" w:rsidP="006F3851">
      <w:pPr>
        <w:widowControl w:val="0"/>
        <w:suppressAutoHyphens/>
        <w:jc w:val="both"/>
        <w:rPr>
          <w:rFonts w:cs="Calibri"/>
          <w:szCs w:val="22"/>
        </w:rPr>
      </w:pPr>
      <w:r w:rsidRPr="003776DC">
        <w:rPr>
          <w:rFonts w:cs="Calibri"/>
          <w:szCs w:val="22"/>
        </w:rPr>
        <w:t>a …………………………………………………. z siedzibą w ……………………………………………, NIP: …………………</w:t>
      </w:r>
      <w:proofErr w:type="gramStart"/>
      <w:r w:rsidRPr="003776DC">
        <w:rPr>
          <w:rFonts w:cs="Calibri"/>
          <w:szCs w:val="22"/>
        </w:rPr>
        <w:t>…….</w:t>
      </w:r>
      <w:proofErr w:type="gramEnd"/>
      <w:r w:rsidRPr="003776DC">
        <w:rPr>
          <w:rFonts w:cs="Calibri"/>
          <w:szCs w:val="22"/>
        </w:rPr>
        <w:t>, Regon: …………………………, będącym osobą fizyczną prowadzącą działalność gospodarczą, PESEL: ………………………………</w:t>
      </w:r>
      <w:proofErr w:type="gramStart"/>
      <w:r w:rsidRPr="003776DC">
        <w:rPr>
          <w:rFonts w:cs="Calibri"/>
          <w:szCs w:val="22"/>
        </w:rPr>
        <w:t>…….</w:t>
      </w:r>
      <w:proofErr w:type="gramEnd"/>
      <w:r w:rsidRPr="003776DC">
        <w:rPr>
          <w:rFonts w:cs="Calibri"/>
          <w:szCs w:val="22"/>
        </w:rPr>
        <w:t>., zamieszkałym ……………………………</w:t>
      </w:r>
      <w:proofErr w:type="gramStart"/>
      <w:r w:rsidRPr="003776DC">
        <w:rPr>
          <w:rFonts w:cs="Calibri"/>
          <w:szCs w:val="22"/>
        </w:rPr>
        <w:t>…….</w:t>
      </w:r>
      <w:proofErr w:type="gramEnd"/>
      <w:r w:rsidRPr="003776DC">
        <w:rPr>
          <w:rFonts w:cs="Calibri"/>
          <w:szCs w:val="22"/>
        </w:rPr>
        <w:t xml:space="preserve"> .</w:t>
      </w:r>
    </w:p>
    <w:p w14:paraId="6CD3BD34" w14:textId="77777777" w:rsidR="006F3851" w:rsidRPr="003776DC" w:rsidRDefault="006F3851" w:rsidP="006F3851">
      <w:pPr>
        <w:widowControl w:val="0"/>
        <w:suppressAutoHyphens/>
        <w:jc w:val="both"/>
        <w:rPr>
          <w:rFonts w:cs="Calibri"/>
          <w:szCs w:val="22"/>
        </w:rPr>
      </w:pPr>
      <w:r w:rsidRPr="003776DC">
        <w:rPr>
          <w:rFonts w:cs="Calibri"/>
          <w:szCs w:val="22"/>
        </w:rPr>
        <w:t>lub</w:t>
      </w:r>
    </w:p>
    <w:p w14:paraId="120E6FAD" w14:textId="77777777" w:rsidR="006F3851" w:rsidRPr="003776DC" w:rsidRDefault="006F3851" w:rsidP="006F3851">
      <w:pPr>
        <w:widowControl w:val="0"/>
        <w:suppressAutoHyphens/>
        <w:jc w:val="both"/>
        <w:rPr>
          <w:rFonts w:cs="Calibri"/>
          <w:szCs w:val="22"/>
        </w:rPr>
      </w:pPr>
      <w:r w:rsidRPr="003776DC">
        <w:rPr>
          <w:rFonts w:cs="Calibri"/>
          <w:szCs w:val="22"/>
        </w:rPr>
        <w:t xml:space="preserve">…………………………………………………… z siedzibą w ……………, przy </w:t>
      </w:r>
      <w:r w:rsidRPr="003776DC">
        <w:rPr>
          <w:rFonts w:cs="Calibri"/>
          <w:szCs w:val="22"/>
        </w:rPr>
        <w:br/>
        <w:t>ul. ……………………, ……………………</w:t>
      </w:r>
      <w:proofErr w:type="gramStart"/>
      <w:r w:rsidRPr="003776DC">
        <w:rPr>
          <w:rFonts w:cs="Calibri"/>
          <w:szCs w:val="22"/>
        </w:rPr>
        <w:t>…….</w:t>
      </w:r>
      <w:proofErr w:type="gramEnd"/>
      <w:r w:rsidRPr="003776DC">
        <w:rPr>
          <w:rFonts w:cs="Calibri"/>
          <w:szCs w:val="22"/>
        </w:rPr>
        <w:t>., wpisaną do Rejestru Przedsiębiorców Sądu Rejonowego w ………</w:t>
      </w:r>
      <w:proofErr w:type="gramStart"/>
      <w:r w:rsidRPr="003776DC">
        <w:rPr>
          <w:rFonts w:cs="Calibri"/>
          <w:szCs w:val="22"/>
        </w:rPr>
        <w:t>…….</w:t>
      </w:r>
      <w:proofErr w:type="gramEnd"/>
      <w:r w:rsidRPr="003776DC">
        <w:rPr>
          <w:rFonts w:cs="Calibri"/>
          <w:szCs w:val="22"/>
        </w:rPr>
        <w:t>, ……………………. Wydział Gospodarczy Krajowego Rejestru Sądowego pod numerem KRS ……………………</w:t>
      </w:r>
      <w:proofErr w:type="gramStart"/>
      <w:r w:rsidRPr="003776DC">
        <w:rPr>
          <w:rFonts w:cs="Calibri"/>
          <w:szCs w:val="22"/>
        </w:rPr>
        <w:t>…….</w:t>
      </w:r>
      <w:proofErr w:type="gramEnd"/>
      <w:r w:rsidRPr="003776DC">
        <w:rPr>
          <w:rFonts w:cs="Calibri"/>
          <w:szCs w:val="22"/>
        </w:rPr>
        <w:t>, NIP: ………………………, REGON …………………, kapitał zakładowy …………………</w:t>
      </w:r>
      <w:proofErr w:type="gramStart"/>
      <w:r w:rsidRPr="003776DC">
        <w:rPr>
          <w:rFonts w:cs="Calibri"/>
          <w:szCs w:val="22"/>
        </w:rPr>
        <w:t>…….</w:t>
      </w:r>
      <w:proofErr w:type="gramEnd"/>
      <w:r w:rsidRPr="003776DC">
        <w:rPr>
          <w:rFonts w:cs="Calibri"/>
          <w:szCs w:val="22"/>
        </w:rPr>
        <w:t xml:space="preserve">. zł, </w:t>
      </w:r>
    </w:p>
    <w:p w14:paraId="4EDEF605" w14:textId="77777777" w:rsidR="006F3851" w:rsidRPr="003776DC" w:rsidRDefault="006F3851" w:rsidP="006F3851">
      <w:pPr>
        <w:widowControl w:val="0"/>
        <w:suppressAutoHyphens/>
        <w:jc w:val="both"/>
        <w:rPr>
          <w:rFonts w:cs="Calibri"/>
          <w:szCs w:val="22"/>
        </w:rPr>
      </w:pPr>
    </w:p>
    <w:p w14:paraId="5A91042B" w14:textId="77777777" w:rsidR="006F3851" w:rsidRPr="003776DC" w:rsidRDefault="006F3851" w:rsidP="006F3851">
      <w:pPr>
        <w:widowControl w:val="0"/>
        <w:suppressAutoHyphens/>
        <w:jc w:val="both"/>
        <w:rPr>
          <w:rFonts w:cs="Calibri"/>
          <w:szCs w:val="22"/>
        </w:rPr>
      </w:pPr>
      <w:r w:rsidRPr="003776DC">
        <w:rPr>
          <w:rFonts w:cs="Calibri"/>
          <w:szCs w:val="22"/>
        </w:rPr>
        <w:t xml:space="preserve">zwanym dalej „Wykonawcą”, reprezentowanym przez:                      </w:t>
      </w:r>
    </w:p>
    <w:p w14:paraId="0859C41C" w14:textId="77777777" w:rsidR="006F3851" w:rsidRPr="003776DC" w:rsidRDefault="006F3851" w:rsidP="006F3851">
      <w:pPr>
        <w:widowControl w:val="0"/>
        <w:suppressAutoHyphens/>
        <w:jc w:val="both"/>
        <w:rPr>
          <w:rFonts w:cs="Calibri"/>
          <w:szCs w:val="22"/>
        </w:rPr>
      </w:pPr>
      <w:r w:rsidRPr="003776DC">
        <w:rPr>
          <w:rFonts w:cs="Calibri"/>
          <w:szCs w:val="22"/>
        </w:rPr>
        <w:t>…………………………………………………………………………………….</w:t>
      </w:r>
    </w:p>
    <w:p w14:paraId="65150F65" w14:textId="77777777" w:rsidR="00CA3802" w:rsidRPr="003776DC" w:rsidRDefault="00CA3802" w:rsidP="00B36EEB">
      <w:pPr>
        <w:widowControl w:val="0"/>
        <w:suppressAutoHyphens/>
        <w:jc w:val="both"/>
        <w:rPr>
          <w:rFonts w:cs="Calibri"/>
          <w:b/>
          <w:bCs/>
          <w:szCs w:val="22"/>
          <w:lang w:eastAsia="ar-SA"/>
        </w:rPr>
      </w:pPr>
    </w:p>
    <w:p w14:paraId="73FC942B"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p>
    <w:p w14:paraId="3BCD26D7"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PRZEDMIOT I ZAKRES ZAMÓWIENIA</w:t>
      </w:r>
    </w:p>
    <w:p w14:paraId="4857CB44" w14:textId="77777777" w:rsidR="00CA3802" w:rsidRPr="003776DC" w:rsidRDefault="00CA3802" w:rsidP="00B36EEB">
      <w:pPr>
        <w:jc w:val="center"/>
        <w:rPr>
          <w:rFonts w:cs="Calibri"/>
          <w:b/>
          <w:szCs w:val="22"/>
        </w:rPr>
      </w:pPr>
    </w:p>
    <w:p w14:paraId="391C5C1F" w14:textId="77777777" w:rsidR="00BA0570" w:rsidRPr="00BA0570" w:rsidRDefault="00BA0570" w:rsidP="00163287">
      <w:pPr>
        <w:pStyle w:val="Akapitzlist"/>
        <w:numPr>
          <w:ilvl w:val="0"/>
          <w:numId w:val="15"/>
        </w:numPr>
        <w:spacing w:after="200" w:line="276" w:lineRule="auto"/>
        <w:jc w:val="both"/>
        <w:rPr>
          <w:rFonts w:cs="Calibri"/>
          <w:sz w:val="22"/>
          <w:szCs w:val="22"/>
        </w:rPr>
      </w:pPr>
      <w:bookmarkStart w:id="0" w:name="_Hlk204765607"/>
      <w:r w:rsidRPr="00BA0570">
        <w:rPr>
          <w:rFonts w:cs="Calibri"/>
          <w:sz w:val="22"/>
          <w:szCs w:val="22"/>
        </w:rPr>
        <w:t>Na podstawie rozstrzygniętego postępowania o udzielenie zamówienia publicznego prowadzonego w trybie podstawowym bez negocjacji, na podstawie ustawy z dnia 11 września 2019 r. – Prawo zamówień publicznych, Zamawiający zleca, a Wykonawca zobowiązuje się wykonać roboty budowlane polegające na realizacji zadania pn.:</w:t>
      </w:r>
    </w:p>
    <w:p w14:paraId="1006E290" w14:textId="77777777" w:rsidR="00BA0570" w:rsidRPr="00BA0570" w:rsidRDefault="00BA0570" w:rsidP="00BA0570">
      <w:pPr>
        <w:spacing w:after="200" w:line="276" w:lineRule="auto"/>
        <w:jc w:val="both"/>
        <w:rPr>
          <w:rFonts w:cs="Calibri"/>
          <w:szCs w:val="22"/>
        </w:rPr>
      </w:pPr>
      <w:r w:rsidRPr="00BA0570">
        <w:rPr>
          <w:rFonts w:cs="Calibri"/>
          <w:szCs w:val="22"/>
        </w:rPr>
        <w:t>„Rozbudowa oferty infrastruktury publicznej oraz poprawa dostępności i funkcjonalności ogólnodostępnego budynku świetlicy wiejskiej w Cisach”,</w:t>
      </w:r>
    </w:p>
    <w:p w14:paraId="732E64DC" w14:textId="77777777" w:rsidR="00BA0570" w:rsidRPr="00BA0570" w:rsidRDefault="00BA0570" w:rsidP="00BA0570">
      <w:pPr>
        <w:spacing w:after="200" w:line="276" w:lineRule="auto"/>
        <w:jc w:val="both"/>
        <w:rPr>
          <w:rFonts w:cs="Calibri"/>
          <w:szCs w:val="22"/>
        </w:rPr>
      </w:pPr>
      <w:r w:rsidRPr="00BA0570">
        <w:rPr>
          <w:rFonts w:cs="Calibri"/>
          <w:szCs w:val="22"/>
        </w:rPr>
        <w:t>zwane dalej „Przedmiotem Umowy”.</w:t>
      </w:r>
    </w:p>
    <w:p w14:paraId="55E02EC0" w14:textId="77777777" w:rsidR="00BA0570" w:rsidRPr="00BA0570" w:rsidRDefault="00BA0570" w:rsidP="00163287">
      <w:pPr>
        <w:pStyle w:val="Akapitzlist"/>
        <w:numPr>
          <w:ilvl w:val="0"/>
          <w:numId w:val="15"/>
        </w:numPr>
        <w:spacing w:after="200" w:line="276" w:lineRule="auto"/>
        <w:jc w:val="both"/>
        <w:rPr>
          <w:rFonts w:cs="Calibri"/>
          <w:sz w:val="22"/>
          <w:szCs w:val="22"/>
        </w:rPr>
      </w:pPr>
      <w:r w:rsidRPr="00BA0570">
        <w:rPr>
          <w:rFonts w:cs="Calibri"/>
          <w:sz w:val="22"/>
          <w:szCs w:val="22"/>
        </w:rPr>
        <w:t>Przedmiot Umowy obejmuje wykonanie robót budowlanych, instalacyjnych, elektrycznych, sanitarnych oraz robót towarzyszących, niezbędnych do kompletnego i prawidłowego wykonania zadania, zgodnie z:</w:t>
      </w:r>
    </w:p>
    <w:p w14:paraId="146E6C12" w14:textId="77777777" w:rsidR="00BA0570" w:rsidRPr="00BA0570" w:rsidRDefault="00BA0570" w:rsidP="00163287">
      <w:pPr>
        <w:pStyle w:val="Akapitzlist"/>
        <w:numPr>
          <w:ilvl w:val="0"/>
          <w:numId w:val="16"/>
        </w:numPr>
        <w:spacing w:after="200" w:line="276" w:lineRule="auto"/>
        <w:jc w:val="both"/>
        <w:rPr>
          <w:rFonts w:cs="Calibri"/>
          <w:sz w:val="22"/>
          <w:szCs w:val="22"/>
        </w:rPr>
      </w:pPr>
      <w:r w:rsidRPr="00BA0570">
        <w:rPr>
          <w:rFonts w:cs="Calibri"/>
          <w:sz w:val="22"/>
          <w:szCs w:val="22"/>
        </w:rPr>
        <w:t>dokumentacją projektową,</w:t>
      </w:r>
    </w:p>
    <w:p w14:paraId="6B34ACBA" w14:textId="77777777" w:rsidR="00BA0570" w:rsidRPr="00BA0570" w:rsidRDefault="00BA0570" w:rsidP="00163287">
      <w:pPr>
        <w:pStyle w:val="Akapitzlist"/>
        <w:numPr>
          <w:ilvl w:val="0"/>
          <w:numId w:val="16"/>
        </w:numPr>
        <w:spacing w:after="200" w:line="276" w:lineRule="auto"/>
        <w:jc w:val="both"/>
        <w:rPr>
          <w:rFonts w:cs="Calibri"/>
          <w:sz w:val="22"/>
          <w:szCs w:val="22"/>
        </w:rPr>
      </w:pPr>
      <w:r w:rsidRPr="00BA0570">
        <w:rPr>
          <w:rFonts w:cs="Calibri"/>
          <w:sz w:val="22"/>
          <w:szCs w:val="22"/>
        </w:rPr>
        <w:t>przedmiarami robót,</w:t>
      </w:r>
    </w:p>
    <w:p w14:paraId="5ED352A1" w14:textId="77777777" w:rsidR="00BA0570" w:rsidRPr="00BA0570" w:rsidRDefault="00BA0570" w:rsidP="00163287">
      <w:pPr>
        <w:pStyle w:val="Akapitzlist"/>
        <w:numPr>
          <w:ilvl w:val="0"/>
          <w:numId w:val="16"/>
        </w:numPr>
        <w:spacing w:after="200" w:line="276" w:lineRule="auto"/>
        <w:jc w:val="both"/>
        <w:rPr>
          <w:rFonts w:cs="Calibri"/>
          <w:sz w:val="22"/>
          <w:szCs w:val="22"/>
        </w:rPr>
      </w:pPr>
      <w:r w:rsidRPr="00BA0570">
        <w:rPr>
          <w:rFonts w:cs="Calibri"/>
          <w:sz w:val="22"/>
          <w:szCs w:val="22"/>
        </w:rPr>
        <w:t>Specyfikacją Warunków Zamówienia,</w:t>
      </w:r>
    </w:p>
    <w:p w14:paraId="6C15DC74" w14:textId="77777777" w:rsidR="00BA0570" w:rsidRPr="00BA0570" w:rsidRDefault="00BA0570" w:rsidP="00163287">
      <w:pPr>
        <w:pStyle w:val="Akapitzlist"/>
        <w:numPr>
          <w:ilvl w:val="0"/>
          <w:numId w:val="16"/>
        </w:numPr>
        <w:spacing w:after="200" w:line="276" w:lineRule="auto"/>
        <w:jc w:val="both"/>
        <w:rPr>
          <w:rFonts w:cs="Calibri"/>
          <w:sz w:val="22"/>
          <w:szCs w:val="22"/>
        </w:rPr>
      </w:pPr>
      <w:r w:rsidRPr="00BA0570">
        <w:rPr>
          <w:rFonts w:cs="Calibri"/>
          <w:sz w:val="22"/>
          <w:szCs w:val="22"/>
        </w:rPr>
        <w:t>ofertą Wykonawcy,</w:t>
      </w:r>
    </w:p>
    <w:p w14:paraId="1DB7328C" w14:textId="77777777" w:rsidR="00BA0570" w:rsidRPr="00BA0570" w:rsidRDefault="00BA0570" w:rsidP="00BA0570">
      <w:pPr>
        <w:spacing w:after="200" w:line="276" w:lineRule="auto"/>
        <w:jc w:val="both"/>
        <w:rPr>
          <w:rFonts w:cs="Calibri"/>
          <w:szCs w:val="22"/>
        </w:rPr>
      </w:pPr>
      <w:r w:rsidRPr="00BA0570">
        <w:rPr>
          <w:rFonts w:cs="Calibri"/>
          <w:szCs w:val="22"/>
        </w:rPr>
        <w:t>— które stanowią integralną część niniejszej Umowy.</w:t>
      </w:r>
    </w:p>
    <w:p w14:paraId="181AE7A0" w14:textId="0853EBC5" w:rsidR="00BA0570" w:rsidRPr="00BA0570" w:rsidRDefault="00BA0570" w:rsidP="00163287">
      <w:pPr>
        <w:pStyle w:val="Akapitzlist"/>
        <w:numPr>
          <w:ilvl w:val="0"/>
          <w:numId w:val="15"/>
        </w:numPr>
        <w:spacing w:after="200" w:line="276" w:lineRule="auto"/>
        <w:jc w:val="both"/>
        <w:rPr>
          <w:rFonts w:cs="Calibri"/>
          <w:b/>
          <w:bCs/>
          <w:sz w:val="22"/>
          <w:szCs w:val="22"/>
        </w:rPr>
      </w:pPr>
      <w:r w:rsidRPr="00BA0570">
        <w:rPr>
          <w:rFonts w:cs="Calibri"/>
          <w:b/>
          <w:bCs/>
          <w:sz w:val="22"/>
          <w:szCs w:val="22"/>
        </w:rPr>
        <w:t>Wspólny Słownik Zamówień (CPV):</w:t>
      </w:r>
    </w:p>
    <w:p w14:paraId="5B349288" w14:textId="77777777" w:rsidR="00BA0570" w:rsidRPr="00BA0570" w:rsidRDefault="00BA0570" w:rsidP="00BA0570">
      <w:pPr>
        <w:spacing w:after="200" w:line="276" w:lineRule="auto"/>
        <w:jc w:val="both"/>
        <w:rPr>
          <w:rFonts w:cs="Calibri"/>
          <w:szCs w:val="22"/>
        </w:rPr>
      </w:pPr>
      <w:r w:rsidRPr="00BA0570">
        <w:rPr>
          <w:rFonts w:cs="Calibri"/>
          <w:szCs w:val="22"/>
        </w:rPr>
        <w:t>45453000-7 Roboty remontowe i renowacyjne</w:t>
      </w:r>
    </w:p>
    <w:p w14:paraId="02DBFC18" w14:textId="16E383C0" w:rsidR="00BA0570" w:rsidRPr="00BA0570" w:rsidRDefault="00BA0570" w:rsidP="00BA0570">
      <w:pPr>
        <w:spacing w:after="200" w:line="276" w:lineRule="auto"/>
        <w:jc w:val="both"/>
        <w:rPr>
          <w:rFonts w:cs="Calibri"/>
          <w:szCs w:val="22"/>
        </w:rPr>
      </w:pPr>
      <w:r w:rsidRPr="00BA0570">
        <w:rPr>
          <w:rFonts w:cs="Calibri"/>
          <w:szCs w:val="22"/>
        </w:rPr>
        <w:lastRenderedPageBreak/>
        <w:t>45300000-0 Roboty instalacyjne w budynkach</w:t>
      </w:r>
    </w:p>
    <w:p w14:paraId="3F688EA5" w14:textId="77777777" w:rsidR="00BA0570" w:rsidRPr="00BA0570" w:rsidRDefault="00BA0570" w:rsidP="00163287">
      <w:pPr>
        <w:pStyle w:val="Akapitzlist"/>
        <w:numPr>
          <w:ilvl w:val="0"/>
          <w:numId w:val="15"/>
        </w:numPr>
        <w:spacing w:after="200" w:line="276" w:lineRule="auto"/>
        <w:jc w:val="both"/>
        <w:rPr>
          <w:rFonts w:cs="Calibri"/>
          <w:b/>
          <w:bCs/>
          <w:sz w:val="22"/>
          <w:szCs w:val="22"/>
        </w:rPr>
      </w:pPr>
      <w:r w:rsidRPr="00BA0570">
        <w:rPr>
          <w:rFonts w:cs="Calibri"/>
          <w:b/>
          <w:bCs/>
          <w:sz w:val="22"/>
          <w:szCs w:val="22"/>
        </w:rPr>
        <w:t>W szczególności zakres Przedmiotu Umowy obejmuje m.in.:</w:t>
      </w:r>
    </w:p>
    <w:p w14:paraId="29352630" w14:textId="77777777" w:rsidR="00BA0570" w:rsidRPr="00BA0570" w:rsidRDefault="00BA0570" w:rsidP="00BA0570">
      <w:pPr>
        <w:spacing w:after="200" w:line="276" w:lineRule="auto"/>
        <w:jc w:val="both"/>
        <w:rPr>
          <w:rFonts w:cs="Calibri"/>
          <w:szCs w:val="22"/>
          <w:u w:val="single"/>
        </w:rPr>
      </w:pPr>
      <w:r w:rsidRPr="00BA0570">
        <w:rPr>
          <w:rFonts w:cs="Calibri"/>
          <w:szCs w:val="22"/>
          <w:u w:val="single"/>
        </w:rPr>
        <w:t>1) Roboty rozbiórkowe i demontażowe:</w:t>
      </w:r>
    </w:p>
    <w:p w14:paraId="7706B588" w14:textId="77777777" w:rsidR="00BA0570" w:rsidRPr="00BA0570" w:rsidRDefault="00BA0570" w:rsidP="00BA0570">
      <w:pPr>
        <w:spacing w:after="200" w:line="276" w:lineRule="auto"/>
        <w:jc w:val="both"/>
        <w:rPr>
          <w:rFonts w:cs="Calibri"/>
          <w:szCs w:val="22"/>
        </w:rPr>
      </w:pPr>
      <w:r w:rsidRPr="00BA0570">
        <w:rPr>
          <w:rFonts w:cs="Calibri"/>
          <w:szCs w:val="22"/>
        </w:rPr>
        <w:t>– rozbiórkę schodów wejściowych oraz części chodnika,</w:t>
      </w:r>
    </w:p>
    <w:p w14:paraId="576F2827" w14:textId="77777777" w:rsidR="00BA0570" w:rsidRPr="00BA0570" w:rsidRDefault="00BA0570" w:rsidP="00BA0570">
      <w:pPr>
        <w:spacing w:after="200" w:line="276" w:lineRule="auto"/>
        <w:jc w:val="both"/>
        <w:rPr>
          <w:rFonts w:cs="Calibri"/>
          <w:szCs w:val="22"/>
        </w:rPr>
      </w:pPr>
      <w:r w:rsidRPr="00BA0570">
        <w:rPr>
          <w:rFonts w:cs="Calibri"/>
          <w:szCs w:val="22"/>
        </w:rPr>
        <w:t>– rozbiórkę kominka wraz z kanałami,</w:t>
      </w:r>
    </w:p>
    <w:p w14:paraId="5E6442D9" w14:textId="77777777" w:rsidR="00BA0570" w:rsidRPr="00BA0570" w:rsidRDefault="00BA0570" w:rsidP="00BA0570">
      <w:pPr>
        <w:spacing w:after="200" w:line="276" w:lineRule="auto"/>
        <w:jc w:val="both"/>
        <w:rPr>
          <w:rFonts w:cs="Calibri"/>
          <w:szCs w:val="22"/>
        </w:rPr>
      </w:pPr>
      <w:r w:rsidRPr="00BA0570">
        <w:rPr>
          <w:rFonts w:cs="Calibri"/>
          <w:szCs w:val="22"/>
        </w:rPr>
        <w:t>– rozbiórkę ścianek działowych,</w:t>
      </w:r>
    </w:p>
    <w:p w14:paraId="47656123" w14:textId="77777777" w:rsidR="00BA0570" w:rsidRPr="00BA0570" w:rsidRDefault="00BA0570" w:rsidP="00BA0570">
      <w:pPr>
        <w:spacing w:after="200" w:line="276" w:lineRule="auto"/>
        <w:jc w:val="both"/>
        <w:rPr>
          <w:rFonts w:cs="Calibri"/>
          <w:szCs w:val="22"/>
        </w:rPr>
      </w:pPr>
      <w:r w:rsidRPr="00BA0570">
        <w:rPr>
          <w:rFonts w:cs="Calibri"/>
          <w:szCs w:val="22"/>
        </w:rPr>
        <w:t>– demontaż osprzętu sanitarnego i elektrycznego,</w:t>
      </w:r>
    </w:p>
    <w:p w14:paraId="174C618C" w14:textId="77777777" w:rsidR="00BA0570" w:rsidRPr="00BA0570" w:rsidRDefault="00BA0570" w:rsidP="00BA0570">
      <w:pPr>
        <w:spacing w:after="200" w:line="276" w:lineRule="auto"/>
        <w:jc w:val="both"/>
        <w:rPr>
          <w:rFonts w:cs="Calibri"/>
          <w:szCs w:val="22"/>
        </w:rPr>
      </w:pPr>
      <w:r w:rsidRPr="00BA0570">
        <w:rPr>
          <w:rFonts w:cs="Calibri"/>
          <w:szCs w:val="22"/>
        </w:rPr>
        <w:t>– demontaż stolarki okiennej i drzwiowej.</w:t>
      </w:r>
    </w:p>
    <w:p w14:paraId="6846E590" w14:textId="77777777" w:rsidR="00BA0570" w:rsidRPr="00BA0570" w:rsidRDefault="00BA0570" w:rsidP="00BA0570">
      <w:pPr>
        <w:spacing w:after="200" w:line="276" w:lineRule="auto"/>
        <w:jc w:val="both"/>
        <w:rPr>
          <w:rFonts w:cs="Calibri"/>
          <w:szCs w:val="22"/>
          <w:u w:val="single"/>
        </w:rPr>
      </w:pPr>
      <w:r w:rsidRPr="00BA0570">
        <w:rPr>
          <w:rFonts w:cs="Calibri"/>
          <w:szCs w:val="22"/>
          <w:u w:val="single"/>
        </w:rPr>
        <w:t>2) Roboty budowlane i wykończeniowe:</w:t>
      </w:r>
    </w:p>
    <w:p w14:paraId="02E1BDE0" w14:textId="77777777" w:rsidR="00BA0570" w:rsidRPr="00BA0570" w:rsidRDefault="00BA0570" w:rsidP="00BA0570">
      <w:pPr>
        <w:spacing w:after="200" w:line="276" w:lineRule="auto"/>
        <w:jc w:val="both"/>
        <w:rPr>
          <w:rFonts w:cs="Calibri"/>
          <w:szCs w:val="22"/>
        </w:rPr>
      </w:pPr>
      <w:r w:rsidRPr="00BA0570">
        <w:rPr>
          <w:rFonts w:cs="Calibri"/>
          <w:szCs w:val="22"/>
        </w:rPr>
        <w:t>– wykonanie ścianek GKI, sufitów podwieszanych,</w:t>
      </w:r>
    </w:p>
    <w:p w14:paraId="293DF7D1" w14:textId="77777777" w:rsidR="00BA0570" w:rsidRPr="00BA0570" w:rsidRDefault="00BA0570" w:rsidP="00BA0570">
      <w:pPr>
        <w:spacing w:after="200" w:line="276" w:lineRule="auto"/>
        <w:jc w:val="both"/>
        <w:rPr>
          <w:rFonts w:cs="Calibri"/>
          <w:szCs w:val="22"/>
        </w:rPr>
      </w:pPr>
      <w:r w:rsidRPr="00BA0570">
        <w:rPr>
          <w:rFonts w:cs="Calibri"/>
          <w:szCs w:val="22"/>
        </w:rPr>
        <w:t>– wykonanie okładzin ściennych i podłogowych,</w:t>
      </w:r>
    </w:p>
    <w:p w14:paraId="4958E4AB" w14:textId="77777777" w:rsidR="00BA0570" w:rsidRPr="00BA0570" w:rsidRDefault="00BA0570" w:rsidP="00BA0570">
      <w:pPr>
        <w:spacing w:after="200" w:line="276" w:lineRule="auto"/>
        <w:jc w:val="both"/>
        <w:rPr>
          <w:rFonts w:cs="Calibri"/>
          <w:szCs w:val="22"/>
        </w:rPr>
      </w:pPr>
      <w:r w:rsidRPr="00BA0570">
        <w:rPr>
          <w:rFonts w:cs="Calibri"/>
          <w:szCs w:val="22"/>
        </w:rPr>
        <w:t>– szpachlowanie i malowanie,</w:t>
      </w:r>
    </w:p>
    <w:p w14:paraId="7249597F" w14:textId="77777777" w:rsidR="00BA0570" w:rsidRPr="00BA0570" w:rsidRDefault="00BA0570" w:rsidP="00BA0570">
      <w:pPr>
        <w:spacing w:after="200" w:line="276" w:lineRule="auto"/>
        <w:jc w:val="both"/>
        <w:rPr>
          <w:rFonts w:cs="Calibri"/>
          <w:szCs w:val="22"/>
        </w:rPr>
      </w:pPr>
      <w:r w:rsidRPr="00BA0570">
        <w:rPr>
          <w:rFonts w:cs="Calibri"/>
          <w:szCs w:val="22"/>
        </w:rPr>
        <w:t>– montaż stolarki okiennej i drzwiowej,</w:t>
      </w:r>
    </w:p>
    <w:p w14:paraId="02FB5420" w14:textId="77777777" w:rsidR="00BA0570" w:rsidRPr="00BA0570" w:rsidRDefault="00BA0570" w:rsidP="00BA0570">
      <w:pPr>
        <w:spacing w:after="200" w:line="276" w:lineRule="auto"/>
        <w:jc w:val="both"/>
        <w:rPr>
          <w:rFonts w:cs="Calibri"/>
          <w:szCs w:val="22"/>
        </w:rPr>
      </w:pPr>
      <w:r w:rsidRPr="00BA0570">
        <w:rPr>
          <w:rFonts w:cs="Calibri"/>
          <w:szCs w:val="22"/>
        </w:rPr>
        <w:t>– wykonanie obróbek, uzupełnień i robót wykończeniowych.</w:t>
      </w:r>
    </w:p>
    <w:p w14:paraId="7ED7142E" w14:textId="77777777" w:rsidR="00BA0570" w:rsidRPr="00BA0570" w:rsidRDefault="00BA0570" w:rsidP="00BA0570">
      <w:pPr>
        <w:spacing w:after="200" w:line="276" w:lineRule="auto"/>
        <w:jc w:val="both"/>
        <w:rPr>
          <w:rFonts w:cs="Calibri"/>
          <w:szCs w:val="22"/>
          <w:u w:val="single"/>
        </w:rPr>
      </w:pPr>
      <w:r w:rsidRPr="00BA0570">
        <w:rPr>
          <w:rFonts w:cs="Calibri"/>
          <w:szCs w:val="22"/>
          <w:u w:val="single"/>
        </w:rPr>
        <w:t>3) Instalacje sanitarne i elektryczne:</w:t>
      </w:r>
    </w:p>
    <w:p w14:paraId="1C2E30A3" w14:textId="2B7CD04B" w:rsidR="00BA0570" w:rsidRPr="00BA0570" w:rsidRDefault="00BA0570" w:rsidP="00BA0570">
      <w:pPr>
        <w:spacing w:after="200" w:line="276" w:lineRule="auto"/>
        <w:jc w:val="both"/>
        <w:rPr>
          <w:rFonts w:cs="Calibri"/>
          <w:szCs w:val="22"/>
        </w:rPr>
      </w:pPr>
      <w:r w:rsidRPr="00BA0570">
        <w:rPr>
          <w:rFonts w:cs="Calibri"/>
          <w:szCs w:val="22"/>
        </w:rPr>
        <w:t xml:space="preserve">– wykonanie instalacji </w:t>
      </w:r>
      <w:r w:rsidR="001B39A4" w:rsidRPr="00BA0570">
        <w:rPr>
          <w:rFonts w:cs="Calibri"/>
          <w:szCs w:val="22"/>
        </w:rPr>
        <w:t>wod.-kan.</w:t>
      </w:r>
      <w:r w:rsidRPr="00BA0570">
        <w:rPr>
          <w:rFonts w:cs="Calibri"/>
          <w:szCs w:val="22"/>
        </w:rPr>
        <w:t xml:space="preserve"> i elektrycznych,</w:t>
      </w:r>
    </w:p>
    <w:p w14:paraId="330C9470" w14:textId="77777777" w:rsidR="00BA0570" w:rsidRPr="00BA0570" w:rsidRDefault="00BA0570" w:rsidP="00BA0570">
      <w:pPr>
        <w:spacing w:after="200" w:line="276" w:lineRule="auto"/>
        <w:jc w:val="both"/>
        <w:rPr>
          <w:rFonts w:cs="Calibri"/>
          <w:szCs w:val="22"/>
        </w:rPr>
      </w:pPr>
      <w:r w:rsidRPr="00BA0570">
        <w:rPr>
          <w:rFonts w:cs="Calibri"/>
          <w:szCs w:val="22"/>
        </w:rPr>
        <w:t>– montaż wyposażenia sanitarnego i elektrycznego,</w:t>
      </w:r>
    </w:p>
    <w:p w14:paraId="04A76183" w14:textId="77777777" w:rsidR="00BA0570" w:rsidRPr="00BA0570" w:rsidRDefault="00BA0570" w:rsidP="00BA0570">
      <w:pPr>
        <w:spacing w:after="200" w:line="276" w:lineRule="auto"/>
        <w:jc w:val="both"/>
        <w:rPr>
          <w:rFonts w:cs="Calibri"/>
          <w:szCs w:val="22"/>
        </w:rPr>
      </w:pPr>
      <w:r w:rsidRPr="00BA0570">
        <w:rPr>
          <w:rFonts w:cs="Calibri"/>
          <w:szCs w:val="22"/>
        </w:rPr>
        <w:t>– montaż klimatyzatorów, centrali wentylacyjnej, grzejników,</w:t>
      </w:r>
    </w:p>
    <w:p w14:paraId="24548362" w14:textId="77777777" w:rsidR="00BA0570" w:rsidRPr="00BA0570" w:rsidRDefault="00BA0570" w:rsidP="00BA0570">
      <w:pPr>
        <w:spacing w:after="200" w:line="276" w:lineRule="auto"/>
        <w:jc w:val="both"/>
        <w:rPr>
          <w:rFonts w:cs="Calibri"/>
          <w:szCs w:val="22"/>
        </w:rPr>
      </w:pPr>
      <w:r w:rsidRPr="00BA0570">
        <w:rPr>
          <w:rFonts w:cs="Calibri"/>
          <w:szCs w:val="22"/>
        </w:rPr>
        <w:t>– montaż zbiornika c.w.u.,</w:t>
      </w:r>
    </w:p>
    <w:p w14:paraId="59410132" w14:textId="77777777" w:rsidR="00BA0570" w:rsidRPr="00BA0570" w:rsidRDefault="00BA0570" w:rsidP="00BA0570">
      <w:pPr>
        <w:spacing w:after="200" w:line="276" w:lineRule="auto"/>
        <w:jc w:val="both"/>
        <w:rPr>
          <w:rFonts w:cs="Calibri"/>
          <w:szCs w:val="22"/>
        </w:rPr>
      </w:pPr>
      <w:r w:rsidRPr="00BA0570">
        <w:rPr>
          <w:rFonts w:cs="Calibri"/>
          <w:szCs w:val="22"/>
        </w:rPr>
        <w:t>– wykonanie prób i uruchomień.</w:t>
      </w:r>
    </w:p>
    <w:p w14:paraId="2DD7B6A7" w14:textId="77777777" w:rsidR="00BA0570" w:rsidRPr="00BA0570" w:rsidRDefault="00BA0570" w:rsidP="00BA0570">
      <w:pPr>
        <w:spacing w:after="200" w:line="276" w:lineRule="auto"/>
        <w:jc w:val="both"/>
        <w:rPr>
          <w:rFonts w:cs="Calibri"/>
          <w:szCs w:val="22"/>
          <w:u w:val="single"/>
        </w:rPr>
      </w:pPr>
      <w:r w:rsidRPr="00BA0570">
        <w:rPr>
          <w:rFonts w:cs="Calibri"/>
          <w:szCs w:val="22"/>
          <w:u w:val="single"/>
        </w:rPr>
        <w:t>4) Roboty zewnętrzne:</w:t>
      </w:r>
    </w:p>
    <w:p w14:paraId="4786F631" w14:textId="77777777" w:rsidR="00BA0570" w:rsidRPr="00BA0570" w:rsidRDefault="00BA0570" w:rsidP="00BA0570">
      <w:pPr>
        <w:spacing w:after="200" w:line="276" w:lineRule="auto"/>
        <w:jc w:val="both"/>
        <w:rPr>
          <w:rFonts w:cs="Calibri"/>
          <w:szCs w:val="22"/>
        </w:rPr>
      </w:pPr>
      <w:r w:rsidRPr="00BA0570">
        <w:rPr>
          <w:rFonts w:cs="Calibri"/>
          <w:szCs w:val="22"/>
        </w:rPr>
        <w:t>– wykonanie izolacji ścian fundamentowych,</w:t>
      </w:r>
    </w:p>
    <w:p w14:paraId="1F9F8142" w14:textId="77777777" w:rsidR="00BA0570" w:rsidRPr="00BA0570" w:rsidRDefault="00BA0570" w:rsidP="00BA0570">
      <w:pPr>
        <w:spacing w:after="200" w:line="276" w:lineRule="auto"/>
        <w:jc w:val="both"/>
        <w:rPr>
          <w:rFonts w:cs="Calibri"/>
          <w:szCs w:val="22"/>
        </w:rPr>
      </w:pPr>
      <w:r w:rsidRPr="00BA0570">
        <w:rPr>
          <w:rFonts w:cs="Calibri"/>
          <w:szCs w:val="22"/>
        </w:rPr>
        <w:t>– wykonanie chodnika i schodów zewnętrznych,</w:t>
      </w:r>
    </w:p>
    <w:p w14:paraId="452E7115" w14:textId="77777777" w:rsidR="00BA0570" w:rsidRPr="00BA0570" w:rsidRDefault="00BA0570" w:rsidP="00BA0570">
      <w:pPr>
        <w:spacing w:after="200" w:line="276" w:lineRule="auto"/>
        <w:jc w:val="both"/>
        <w:rPr>
          <w:rFonts w:cs="Calibri"/>
          <w:szCs w:val="22"/>
        </w:rPr>
      </w:pPr>
      <w:r w:rsidRPr="00BA0570">
        <w:rPr>
          <w:rFonts w:cs="Calibri"/>
          <w:szCs w:val="22"/>
        </w:rPr>
        <w:t>– wykonanie obrzeży, podbudów i nawierzchni.</w:t>
      </w:r>
    </w:p>
    <w:p w14:paraId="21B4FDA2" w14:textId="77777777" w:rsidR="00BA0570" w:rsidRPr="00BA0570" w:rsidRDefault="00BA0570" w:rsidP="00BA0570">
      <w:pPr>
        <w:spacing w:after="200" w:line="276" w:lineRule="auto"/>
        <w:jc w:val="both"/>
        <w:rPr>
          <w:rFonts w:cs="Calibri"/>
          <w:szCs w:val="22"/>
          <w:u w:val="single"/>
        </w:rPr>
      </w:pPr>
      <w:r w:rsidRPr="00BA0570">
        <w:rPr>
          <w:rFonts w:cs="Calibri"/>
          <w:szCs w:val="22"/>
          <w:u w:val="single"/>
        </w:rPr>
        <w:t>5) Instalacja fotowoltaiczna:</w:t>
      </w:r>
    </w:p>
    <w:p w14:paraId="377302DF" w14:textId="77777777" w:rsidR="00BA0570" w:rsidRPr="00BA0570" w:rsidRDefault="00BA0570" w:rsidP="00BA0570">
      <w:pPr>
        <w:spacing w:after="200" w:line="276" w:lineRule="auto"/>
        <w:jc w:val="both"/>
        <w:rPr>
          <w:rFonts w:cs="Calibri"/>
          <w:szCs w:val="22"/>
        </w:rPr>
      </w:pPr>
      <w:r w:rsidRPr="00BA0570">
        <w:rPr>
          <w:rFonts w:cs="Calibri"/>
          <w:szCs w:val="22"/>
        </w:rPr>
        <w:t>– montaż instalacji PV na stelażu,</w:t>
      </w:r>
    </w:p>
    <w:p w14:paraId="524208BE" w14:textId="77777777" w:rsidR="00BA0570" w:rsidRPr="00BA0570" w:rsidRDefault="00BA0570" w:rsidP="00BA0570">
      <w:pPr>
        <w:spacing w:after="200" w:line="276" w:lineRule="auto"/>
        <w:jc w:val="both"/>
        <w:rPr>
          <w:rFonts w:cs="Calibri"/>
          <w:szCs w:val="22"/>
        </w:rPr>
      </w:pPr>
      <w:r w:rsidRPr="00BA0570">
        <w:rPr>
          <w:rFonts w:cs="Calibri"/>
          <w:szCs w:val="22"/>
        </w:rPr>
        <w:lastRenderedPageBreak/>
        <w:t>– podłączenie do budynku,</w:t>
      </w:r>
    </w:p>
    <w:p w14:paraId="4A5631CC" w14:textId="77777777" w:rsidR="00BA0570" w:rsidRPr="00BA0570" w:rsidRDefault="00BA0570" w:rsidP="00BA0570">
      <w:pPr>
        <w:spacing w:after="200" w:line="276" w:lineRule="auto"/>
        <w:jc w:val="both"/>
        <w:rPr>
          <w:rFonts w:cs="Calibri"/>
          <w:szCs w:val="22"/>
        </w:rPr>
      </w:pPr>
      <w:r w:rsidRPr="00BA0570">
        <w:rPr>
          <w:rFonts w:cs="Calibri"/>
          <w:szCs w:val="22"/>
        </w:rPr>
        <w:t>– montaż falownika, zabezpieczeń i osprzętu.</w:t>
      </w:r>
    </w:p>
    <w:p w14:paraId="67C1319A" w14:textId="77777777" w:rsidR="00BA0570" w:rsidRPr="00BA0570" w:rsidRDefault="00BA0570" w:rsidP="00163287">
      <w:pPr>
        <w:pStyle w:val="Akapitzlist"/>
        <w:numPr>
          <w:ilvl w:val="0"/>
          <w:numId w:val="15"/>
        </w:numPr>
        <w:spacing w:after="200" w:line="276" w:lineRule="auto"/>
        <w:jc w:val="both"/>
        <w:rPr>
          <w:rFonts w:cs="Calibri"/>
          <w:sz w:val="22"/>
          <w:szCs w:val="22"/>
        </w:rPr>
      </w:pPr>
      <w:r w:rsidRPr="00BA0570">
        <w:rPr>
          <w:rFonts w:cs="Calibri"/>
          <w:sz w:val="22"/>
          <w:szCs w:val="22"/>
        </w:rPr>
        <w:t>Szczegółowy zakres robót określają dokumenty, o których mowa w ust. 2.</w:t>
      </w:r>
    </w:p>
    <w:p w14:paraId="7998E09F" w14:textId="77777777" w:rsidR="00BA0570" w:rsidRPr="00BA0570" w:rsidRDefault="00BA0570" w:rsidP="00163287">
      <w:pPr>
        <w:pStyle w:val="Akapitzlist"/>
        <w:numPr>
          <w:ilvl w:val="0"/>
          <w:numId w:val="15"/>
        </w:numPr>
        <w:spacing w:after="200" w:line="276" w:lineRule="auto"/>
        <w:jc w:val="both"/>
        <w:rPr>
          <w:rFonts w:cs="Calibri"/>
          <w:sz w:val="22"/>
          <w:szCs w:val="22"/>
        </w:rPr>
      </w:pPr>
      <w:r w:rsidRPr="00BA0570">
        <w:rPr>
          <w:rFonts w:cs="Calibri"/>
          <w:sz w:val="22"/>
          <w:szCs w:val="22"/>
        </w:rPr>
        <w:t>Wykonawca zobowiązuje się wykonać Przedmiot Umowy zgodnie z przepisami prawa, zasadami wiedzy technicznej, sztuką budowlaną, SWZ oraz ofertą.</w:t>
      </w:r>
    </w:p>
    <w:p w14:paraId="5D66B3F4" w14:textId="0D0FD62D" w:rsidR="00505903" w:rsidRPr="00BA0570" w:rsidRDefault="00BA0570" w:rsidP="00163287">
      <w:pPr>
        <w:pStyle w:val="Akapitzlist"/>
        <w:numPr>
          <w:ilvl w:val="0"/>
          <w:numId w:val="15"/>
        </w:numPr>
        <w:spacing w:after="200" w:line="276" w:lineRule="auto"/>
        <w:jc w:val="both"/>
        <w:rPr>
          <w:rFonts w:cs="Calibri"/>
          <w:sz w:val="22"/>
          <w:szCs w:val="22"/>
        </w:rPr>
        <w:sectPr w:rsidR="00505903" w:rsidRPr="00BA0570" w:rsidSect="00505903">
          <w:headerReference w:type="default" r:id="rId7"/>
          <w:pgSz w:w="11910" w:h="16840"/>
          <w:pgMar w:top="1440" w:right="1080" w:bottom="1440" w:left="1080" w:header="708" w:footer="708" w:gutter="0"/>
          <w:cols w:space="708"/>
          <w:docGrid w:linePitch="272"/>
        </w:sectPr>
      </w:pPr>
      <w:r w:rsidRPr="00BA0570">
        <w:rPr>
          <w:rFonts w:cs="Calibri"/>
          <w:sz w:val="22"/>
          <w:szCs w:val="22"/>
        </w:rPr>
        <w:t>Wykonawca oświadcza, że posiada kwalifikacje, uprawnienia, doświadczenie, potencjał techniczny i kadrowy niezbędne do należytego wykonania Umowy.</w:t>
      </w:r>
    </w:p>
    <w:bookmarkEnd w:id="0"/>
    <w:p w14:paraId="3424643A" w14:textId="77777777" w:rsidR="00CA3802" w:rsidRPr="003776DC" w:rsidRDefault="00CA3802" w:rsidP="00B36EEB">
      <w:pPr>
        <w:jc w:val="both"/>
        <w:rPr>
          <w:rFonts w:cs="Calibri"/>
          <w:color w:val="FF0000"/>
          <w:szCs w:val="22"/>
        </w:rPr>
      </w:pPr>
    </w:p>
    <w:p w14:paraId="7325C9A0" w14:textId="6AA4FEB4" w:rsidR="00CA3802" w:rsidRPr="003776DC"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2</w:t>
      </w:r>
    </w:p>
    <w:p w14:paraId="0BB5070C" w14:textId="77777777" w:rsidR="00CA3802" w:rsidRPr="003776DC"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TERMINY REALIZACJI PRZEDMIOTU UMOWY</w:t>
      </w:r>
    </w:p>
    <w:p w14:paraId="700D0BD1" w14:textId="48F9D7CE" w:rsidR="00BA0570" w:rsidRPr="001B39A4" w:rsidRDefault="00BA0570" w:rsidP="00163287">
      <w:pPr>
        <w:pStyle w:val="Akapitzlist"/>
        <w:numPr>
          <w:ilvl w:val="0"/>
          <w:numId w:val="17"/>
        </w:numPr>
        <w:tabs>
          <w:tab w:val="right" w:pos="9356"/>
        </w:tabs>
        <w:jc w:val="both"/>
        <w:rPr>
          <w:rFonts w:cs="Calibri"/>
          <w:sz w:val="22"/>
          <w:szCs w:val="24"/>
        </w:rPr>
      </w:pPr>
      <w:r w:rsidRPr="001B39A4">
        <w:rPr>
          <w:rFonts w:cs="Calibri"/>
          <w:sz w:val="22"/>
          <w:szCs w:val="24"/>
        </w:rPr>
        <w:t xml:space="preserve">Wykonawca zobowiązuje się zakończyć realizację Przedmiotu Umowy </w:t>
      </w:r>
      <w:r w:rsidRPr="001B39A4">
        <w:rPr>
          <w:rFonts w:cs="Calibri"/>
          <w:b/>
          <w:bCs/>
          <w:sz w:val="22"/>
          <w:szCs w:val="24"/>
        </w:rPr>
        <w:t>nie później niż do dnia 10.12.2026 r.</w:t>
      </w:r>
      <w:r w:rsidRPr="001B39A4">
        <w:rPr>
          <w:rFonts w:cs="Calibri"/>
          <w:sz w:val="22"/>
          <w:szCs w:val="24"/>
        </w:rPr>
        <w:t>, z zastrzeżeniem ust. 2.</w:t>
      </w:r>
    </w:p>
    <w:p w14:paraId="3F8B418B" w14:textId="69E51EEC" w:rsidR="00BA0570" w:rsidRPr="001B39A4" w:rsidRDefault="00BA0570" w:rsidP="00163287">
      <w:pPr>
        <w:pStyle w:val="Akapitzlist"/>
        <w:numPr>
          <w:ilvl w:val="0"/>
          <w:numId w:val="17"/>
        </w:numPr>
        <w:tabs>
          <w:tab w:val="right" w:pos="9356"/>
        </w:tabs>
        <w:jc w:val="both"/>
        <w:rPr>
          <w:rFonts w:cs="Calibri"/>
          <w:sz w:val="22"/>
          <w:szCs w:val="24"/>
        </w:rPr>
      </w:pPr>
      <w:r w:rsidRPr="001B39A4">
        <w:rPr>
          <w:rFonts w:cs="Calibri"/>
          <w:sz w:val="22"/>
          <w:szCs w:val="24"/>
        </w:rPr>
        <w:t xml:space="preserve">W przypadku gdy Wykonawca w ofercie zadeklarował wcześniejszy termin wykonania zamówienia, </w:t>
      </w:r>
      <w:r w:rsidRPr="001B39A4">
        <w:rPr>
          <w:rFonts w:cs="Calibri"/>
          <w:b/>
          <w:bCs/>
          <w:sz w:val="22"/>
          <w:szCs w:val="24"/>
        </w:rPr>
        <w:t>wiążący dla Stron jest termin wskazany w ofercie Wykonawcy</w:t>
      </w:r>
      <w:r w:rsidRPr="001B39A4">
        <w:rPr>
          <w:rFonts w:cs="Calibri"/>
          <w:sz w:val="22"/>
          <w:szCs w:val="24"/>
        </w:rPr>
        <w:t>.</w:t>
      </w:r>
    </w:p>
    <w:p w14:paraId="5C5E4BA2" w14:textId="254990C8" w:rsidR="00BA0570" w:rsidRPr="001B39A4" w:rsidRDefault="00BA0570" w:rsidP="00163287">
      <w:pPr>
        <w:pStyle w:val="Akapitzlist"/>
        <w:numPr>
          <w:ilvl w:val="0"/>
          <w:numId w:val="17"/>
        </w:numPr>
        <w:tabs>
          <w:tab w:val="right" w:pos="9356"/>
        </w:tabs>
        <w:jc w:val="both"/>
        <w:rPr>
          <w:rFonts w:cs="Calibri"/>
          <w:sz w:val="22"/>
          <w:szCs w:val="24"/>
        </w:rPr>
      </w:pPr>
      <w:r w:rsidRPr="001B39A4">
        <w:rPr>
          <w:rFonts w:cs="Calibri"/>
          <w:sz w:val="22"/>
          <w:szCs w:val="24"/>
        </w:rPr>
        <w:t xml:space="preserve">Za dzień wykonania Przedmiotu Umowy uważa się dzień podpisania przez Strony </w:t>
      </w:r>
      <w:r w:rsidRPr="001B39A4">
        <w:rPr>
          <w:rFonts w:cs="Calibri"/>
          <w:b/>
          <w:bCs/>
          <w:sz w:val="22"/>
          <w:szCs w:val="24"/>
        </w:rPr>
        <w:t>protokołu odbioru końcowego bez zastrzeżeń</w:t>
      </w:r>
      <w:r w:rsidRPr="001B39A4">
        <w:rPr>
          <w:rFonts w:cs="Calibri"/>
          <w:sz w:val="22"/>
          <w:szCs w:val="24"/>
        </w:rPr>
        <w:t>.</w:t>
      </w:r>
    </w:p>
    <w:p w14:paraId="28887366" w14:textId="6538F580" w:rsidR="00BA0570" w:rsidRPr="001B39A4" w:rsidRDefault="00BA0570" w:rsidP="00163287">
      <w:pPr>
        <w:pStyle w:val="Akapitzlist"/>
        <w:numPr>
          <w:ilvl w:val="0"/>
          <w:numId w:val="17"/>
        </w:numPr>
        <w:tabs>
          <w:tab w:val="right" w:pos="9356"/>
        </w:tabs>
        <w:jc w:val="both"/>
        <w:rPr>
          <w:rFonts w:cs="Calibri"/>
          <w:sz w:val="22"/>
          <w:szCs w:val="24"/>
        </w:rPr>
      </w:pPr>
      <w:r w:rsidRPr="001B39A4">
        <w:rPr>
          <w:rFonts w:cs="Calibri"/>
          <w:sz w:val="22"/>
          <w:szCs w:val="24"/>
        </w:rPr>
        <w:t xml:space="preserve">Wykonawca zobowiązany jest wystawić fakturę końcową </w:t>
      </w:r>
      <w:r w:rsidRPr="001B39A4">
        <w:rPr>
          <w:rFonts w:cs="Calibri"/>
          <w:b/>
          <w:bCs/>
          <w:sz w:val="22"/>
          <w:szCs w:val="24"/>
        </w:rPr>
        <w:t>po podpisaniu protokołu odbioru końcowego</w:t>
      </w:r>
      <w:r w:rsidRPr="001B39A4">
        <w:rPr>
          <w:rFonts w:cs="Calibri"/>
          <w:sz w:val="22"/>
          <w:szCs w:val="24"/>
        </w:rPr>
        <w:t>, o którym mowa w ust. 3.</w:t>
      </w:r>
    </w:p>
    <w:p w14:paraId="3F76FE25" w14:textId="77777777" w:rsidR="00817CC4" w:rsidRPr="003776DC" w:rsidRDefault="00817CC4" w:rsidP="00817CC4">
      <w:pPr>
        <w:tabs>
          <w:tab w:val="right" w:pos="9356"/>
        </w:tabs>
        <w:jc w:val="both"/>
        <w:rPr>
          <w:rFonts w:cs="Calibri"/>
          <w:szCs w:val="22"/>
        </w:rPr>
      </w:pPr>
    </w:p>
    <w:p w14:paraId="720C1EAF" w14:textId="72C4F201"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3</w:t>
      </w:r>
    </w:p>
    <w:p w14:paraId="56020746" w14:textId="240843D4" w:rsidR="00CA3802" w:rsidRPr="003776DC" w:rsidRDefault="00CA3802" w:rsidP="00AA1105">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KOORDYNACJA, NADZÓR I KIER</w:t>
      </w:r>
      <w:r w:rsidR="003032C5">
        <w:rPr>
          <w:rFonts w:cs="Calibri"/>
          <w:b/>
          <w:szCs w:val="22"/>
        </w:rPr>
        <w:t>O</w:t>
      </w:r>
      <w:r w:rsidRPr="003776DC">
        <w:rPr>
          <w:rFonts w:cs="Calibri"/>
          <w:b/>
          <w:szCs w:val="22"/>
        </w:rPr>
        <w:t>WNICTWO</w:t>
      </w:r>
    </w:p>
    <w:p w14:paraId="6220326A" w14:textId="61FE380F" w:rsidR="006F3851" w:rsidRPr="003776DC" w:rsidRDefault="006F3851" w:rsidP="00163287">
      <w:pPr>
        <w:numPr>
          <w:ilvl w:val="0"/>
          <w:numId w:val="9"/>
        </w:numPr>
        <w:jc w:val="both"/>
        <w:rPr>
          <w:rFonts w:cs="Calibri"/>
          <w:szCs w:val="22"/>
        </w:rPr>
      </w:pPr>
      <w:r w:rsidRPr="003776DC">
        <w:rPr>
          <w:rFonts w:cs="Calibri"/>
          <w:szCs w:val="22"/>
        </w:rPr>
        <w:t>Koordynacją i nadzorem inwestycji z ramienia Zamawiającego zajmować się będą:</w:t>
      </w:r>
    </w:p>
    <w:p w14:paraId="083AF197" w14:textId="1FE939CE" w:rsidR="006F3851" w:rsidRPr="003776DC" w:rsidRDefault="006F3851" w:rsidP="00163287">
      <w:pPr>
        <w:numPr>
          <w:ilvl w:val="0"/>
          <w:numId w:val="10"/>
        </w:numPr>
        <w:jc w:val="both"/>
        <w:rPr>
          <w:rFonts w:cs="Calibri"/>
          <w:szCs w:val="22"/>
        </w:rPr>
      </w:pPr>
      <w:r w:rsidRPr="003776DC">
        <w:rPr>
          <w:rFonts w:cs="Calibri"/>
          <w:szCs w:val="22"/>
        </w:rPr>
        <w:t xml:space="preserve">pan </w:t>
      </w:r>
      <w:r w:rsidRPr="003776DC">
        <w:rPr>
          <w:rFonts w:cs="Calibri"/>
          <w:b/>
          <w:bCs/>
          <w:szCs w:val="22"/>
        </w:rPr>
        <w:t xml:space="preserve">Paweł </w:t>
      </w:r>
      <w:proofErr w:type="gramStart"/>
      <w:r w:rsidRPr="003776DC">
        <w:rPr>
          <w:rFonts w:cs="Calibri"/>
          <w:b/>
          <w:bCs/>
          <w:szCs w:val="22"/>
        </w:rPr>
        <w:t>Weretycki</w:t>
      </w:r>
      <w:r w:rsidRPr="003776DC">
        <w:rPr>
          <w:rFonts w:cs="Calibri"/>
          <w:szCs w:val="22"/>
        </w:rPr>
        <w:t xml:space="preserve">  -</w:t>
      </w:r>
      <w:proofErr w:type="gramEnd"/>
      <w:r w:rsidRPr="003776DC">
        <w:rPr>
          <w:rFonts w:cs="Calibri"/>
          <w:szCs w:val="22"/>
        </w:rPr>
        <w:t xml:space="preserve"> koordynator inwestycji/upełnomocniony przedstawiciel Inwestora - uczestnik procesu budowlanego w rozumieniu Prawa budowlanego </w:t>
      </w:r>
    </w:p>
    <w:p w14:paraId="5852E29B" w14:textId="7FB2E2C0" w:rsidR="006F3851" w:rsidRPr="00033C0B" w:rsidRDefault="006F3851" w:rsidP="00163287">
      <w:pPr>
        <w:numPr>
          <w:ilvl w:val="0"/>
          <w:numId w:val="10"/>
        </w:numPr>
        <w:jc w:val="both"/>
        <w:rPr>
          <w:rFonts w:cs="Calibri"/>
          <w:szCs w:val="22"/>
        </w:rPr>
      </w:pPr>
      <w:r w:rsidRPr="003776DC">
        <w:rPr>
          <w:rFonts w:cs="Calibri"/>
          <w:szCs w:val="22"/>
        </w:rPr>
        <w:t>pani</w:t>
      </w:r>
      <w:r w:rsidRPr="003776DC">
        <w:rPr>
          <w:rFonts w:cs="Calibri"/>
          <w:b/>
          <w:bCs/>
          <w:szCs w:val="22"/>
        </w:rPr>
        <w:t xml:space="preserve"> Klaudia Piotrzkowska </w:t>
      </w:r>
      <w:r w:rsidRPr="003776DC">
        <w:rPr>
          <w:rFonts w:cs="Calibri"/>
          <w:szCs w:val="22"/>
        </w:rPr>
        <w:t xml:space="preserve">– zastępca koordynatora inwestycji/upełnomocniony przedstawiciel </w:t>
      </w:r>
      <w:r w:rsidRPr="00033C0B">
        <w:rPr>
          <w:rFonts w:cs="Calibri"/>
          <w:szCs w:val="22"/>
        </w:rPr>
        <w:t>Inwestora - uczestnik procesu budowlanego w rozumieniu Prawa budowlanego</w:t>
      </w:r>
    </w:p>
    <w:p w14:paraId="7ECC2959" w14:textId="77777777" w:rsidR="006F3851" w:rsidRPr="00033C0B" w:rsidRDefault="006F3851" w:rsidP="00163287">
      <w:pPr>
        <w:numPr>
          <w:ilvl w:val="0"/>
          <w:numId w:val="10"/>
        </w:numPr>
        <w:jc w:val="both"/>
        <w:rPr>
          <w:rFonts w:cs="Calibri"/>
          <w:szCs w:val="22"/>
        </w:rPr>
      </w:pPr>
      <w:r w:rsidRPr="00033C0B">
        <w:rPr>
          <w:rFonts w:cs="Calibri"/>
          <w:szCs w:val="22"/>
        </w:rPr>
        <w:t xml:space="preserve">pan </w:t>
      </w:r>
      <w:r w:rsidRPr="00033C0B">
        <w:rPr>
          <w:rFonts w:cs="Calibri"/>
          <w:b/>
          <w:color w:val="000000"/>
          <w:szCs w:val="22"/>
        </w:rPr>
        <w:t>.........................</w:t>
      </w:r>
      <w:r w:rsidRPr="00033C0B">
        <w:rPr>
          <w:rFonts w:cs="Calibri"/>
          <w:b/>
          <w:szCs w:val="22"/>
        </w:rPr>
        <w:t xml:space="preserve"> </w:t>
      </w:r>
      <w:r w:rsidRPr="00033C0B">
        <w:rPr>
          <w:rFonts w:cs="Calibri"/>
          <w:szCs w:val="22"/>
        </w:rPr>
        <w:t>- Inspektor nadzoru inwestorskiego - uczestnik procesu budowlanego w rozumieniu Prawa budowlanego</w:t>
      </w:r>
    </w:p>
    <w:p w14:paraId="795B41C0" w14:textId="77777777" w:rsidR="006F3851" w:rsidRPr="00033C0B" w:rsidRDefault="006F3851" w:rsidP="00163287">
      <w:pPr>
        <w:numPr>
          <w:ilvl w:val="0"/>
          <w:numId w:val="9"/>
        </w:numPr>
        <w:jc w:val="both"/>
        <w:rPr>
          <w:rFonts w:cs="Calibri"/>
          <w:szCs w:val="22"/>
        </w:rPr>
      </w:pPr>
      <w:r w:rsidRPr="00033C0B">
        <w:rPr>
          <w:rFonts w:cs="Calibri"/>
          <w:szCs w:val="22"/>
        </w:rPr>
        <w:t>Przedstawicielami Wykonawcy będą:</w:t>
      </w:r>
    </w:p>
    <w:p w14:paraId="3CF65DDC" w14:textId="77777777" w:rsidR="006F3851" w:rsidRPr="00033C0B" w:rsidRDefault="006F3851" w:rsidP="00163287">
      <w:pPr>
        <w:numPr>
          <w:ilvl w:val="0"/>
          <w:numId w:val="11"/>
        </w:numPr>
        <w:jc w:val="both"/>
        <w:rPr>
          <w:rFonts w:cs="Calibri"/>
          <w:szCs w:val="22"/>
        </w:rPr>
      </w:pPr>
      <w:r w:rsidRPr="00033C0B">
        <w:rPr>
          <w:rFonts w:cs="Calibri"/>
          <w:szCs w:val="22"/>
        </w:rPr>
        <w:t>pan .............................</w:t>
      </w:r>
      <w:r w:rsidRPr="00033C0B">
        <w:rPr>
          <w:rFonts w:cs="Calibri"/>
          <w:b/>
          <w:szCs w:val="22"/>
        </w:rPr>
        <w:t xml:space="preserve"> </w:t>
      </w:r>
      <w:r w:rsidRPr="00033C0B">
        <w:rPr>
          <w:rFonts w:cs="Calibri"/>
          <w:szCs w:val="22"/>
        </w:rPr>
        <w:t xml:space="preserve"> - kierownik budowy – uczestnik procesu budowlanego w rozumieniu Prawa budowlanego </w:t>
      </w:r>
    </w:p>
    <w:p w14:paraId="527B852E" w14:textId="19F27335" w:rsidR="006F3851" w:rsidRPr="00033C0B" w:rsidRDefault="006F3851" w:rsidP="00163287">
      <w:pPr>
        <w:numPr>
          <w:ilvl w:val="0"/>
          <w:numId w:val="11"/>
        </w:numPr>
        <w:jc w:val="both"/>
        <w:rPr>
          <w:rFonts w:cs="Calibri"/>
          <w:szCs w:val="22"/>
        </w:rPr>
      </w:pPr>
      <w:r w:rsidRPr="00033C0B">
        <w:rPr>
          <w:rFonts w:cs="Calibri"/>
          <w:szCs w:val="22"/>
        </w:rPr>
        <w:t>kierowni</w:t>
      </w:r>
      <w:r w:rsidR="003F1761" w:rsidRPr="00033C0B">
        <w:rPr>
          <w:rFonts w:cs="Calibri"/>
          <w:szCs w:val="22"/>
        </w:rPr>
        <w:t>k</w:t>
      </w:r>
      <w:r w:rsidRPr="00033C0B">
        <w:rPr>
          <w:rFonts w:cs="Calibri"/>
          <w:szCs w:val="22"/>
        </w:rPr>
        <w:t xml:space="preserve"> robót – uczestnicy procesu budowlanego w rozumieniu Prawa budowlanego, w osobach:</w:t>
      </w:r>
    </w:p>
    <w:p w14:paraId="67B121C1" w14:textId="77777777" w:rsidR="006F3851" w:rsidRPr="00033C0B" w:rsidRDefault="006F3851" w:rsidP="00163287">
      <w:pPr>
        <w:pStyle w:val="Akapitzlist"/>
        <w:numPr>
          <w:ilvl w:val="0"/>
          <w:numId w:val="12"/>
        </w:numPr>
        <w:tabs>
          <w:tab w:val="left" w:pos="900"/>
        </w:tabs>
        <w:jc w:val="both"/>
        <w:rPr>
          <w:rFonts w:cs="Calibri"/>
          <w:sz w:val="22"/>
          <w:szCs w:val="22"/>
        </w:rPr>
      </w:pPr>
      <w:r w:rsidRPr="00033C0B">
        <w:rPr>
          <w:rFonts w:cs="Calibri"/>
          <w:sz w:val="22"/>
          <w:szCs w:val="22"/>
        </w:rPr>
        <w:t>pan ...................................</w:t>
      </w:r>
      <w:r w:rsidRPr="00033C0B">
        <w:rPr>
          <w:rFonts w:cs="Calibri"/>
          <w:b/>
          <w:sz w:val="22"/>
          <w:szCs w:val="22"/>
        </w:rPr>
        <w:t xml:space="preserve"> </w:t>
      </w:r>
      <w:r w:rsidRPr="00033C0B">
        <w:rPr>
          <w:rFonts w:cs="Calibri"/>
          <w:sz w:val="22"/>
          <w:szCs w:val="22"/>
        </w:rPr>
        <w:t xml:space="preserve"> - kierownik robót z uprawnieniami ................................................... </w:t>
      </w:r>
    </w:p>
    <w:p w14:paraId="2ABB602C" w14:textId="5C44947D" w:rsidR="00CA3802" w:rsidRPr="003776DC" w:rsidRDefault="00817CC4" w:rsidP="006F3851">
      <w:pPr>
        <w:pStyle w:val="Default"/>
        <w:tabs>
          <w:tab w:val="left" w:pos="360"/>
        </w:tabs>
        <w:ind w:left="360" w:hanging="360"/>
        <w:jc w:val="both"/>
        <w:rPr>
          <w:sz w:val="28"/>
          <w:szCs w:val="28"/>
        </w:rPr>
      </w:pPr>
      <w:r w:rsidRPr="00033C0B">
        <w:rPr>
          <w:rFonts w:ascii="Calibri" w:hAnsi="Calibri" w:cs="Calibri"/>
          <w:color w:val="auto"/>
          <w:sz w:val="22"/>
          <w:szCs w:val="22"/>
        </w:rPr>
        <w:t>3</w:t>
      </w:r>
      <w:r w:rsidR="00CA3802" w:rsidRPr="00033C0B">
        <w:rPr>
          <w:rFonts w:ascii="Calibri" w:hAnsi="Calibri" w:cs="Calibri"/>
          <w:color w:val="auto"/>
          <w:sz w:val="22"/>
          <w:szCs w:val="22"/>
        </w:rPr>
        <w:t>.</w:t>
      </w:r>
      <w:r w:rsidR="00CA3802" w:rsidRPr="00033C0B">
        <w:rPr>
          <w:rFonts w:ascii="Calibri" w:hAnsi="Calibri" w:cs="Calibri"/>
          <w:color w:val="auto"/>
          <w:sz w:val="22"/>
          <w:szCs w:val="22"/>
        </w:rPr>
        <w:tab/>
        <w:t>Inspektor nadzoru jest zobowiązany do sprawdzania robót i powiadomienia Wykonawcy o ich ewentualnych wadach w ciągu 24 godzin od ich wykrycia.</w:t>
      </w:r>
      <w:r w:rsidR="00CA3802" w:rsidRPr="003776DC">
        <w:rPr>
          <w:rFonts w:ascii="Calibri" w:hAnsi="Calibri" w:cs="Calibri"/>
          <w:color w:val="auto"/>
          <w:sz w:val="22"/>
          <w:szCs w:val="22"/>
        </w:rPr>
        <w:t xml:space="preserve"> </w:t>
      </w:r>
    </w:p>
    <w:p w14:paraId="71654FDF" w14:textId="4B359143"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4</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Uzgodnienia dokonywane przez Inspektora nadzoru wymagają formy pisemnej. </w:t>
      </w:r>
    </w:p>
    <w:p w14:paraId="56B620B0" w14:textId="41463514"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5</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Inspektor nadzoru sprawdzać będzie jakość dostarczonych i wbudowanych materiałów przez Wykonawcę. W przypadku stwierdzenia niewłaściwej jakości materiałów (np. brak atestów, przekroczenie tolerancji wymiarowej, widoczne wady, itp.) Inspektor nadzoru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 </w:t>
      </w:r>
    </w:p>
    <w:p w14:paraId="2410D163" w14:textId="67D98B8B"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6</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 </w:t>
      </w:r>
    </w:p>
    <w:p w14:paraId="343D8773" w14:textId="3612ECAB"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7</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Sprawdzanie robót przez Inspektora nadzoru nie zwalnia Wykonawcy z odpowiedzialności za wady i nie ma wpływu na odpowiedzialność Wykonawcy z tytułu ujawnionych wad w późniejszym terminie. </w:t>
      </w:r>
    </w:p>
    <w:p w14:paraId="3782215E" w14:textId="6112A6E8" w:rsidR="00CA3802" w:rsidRPr="003776DC" w:rsidRDefault="00817CC4" w:rsidP="00CB3AC8">
      <w:pPr>
        <w:pStyle w:val="Default"/>
        <w:tabs>
          <w:tab w:val="left" w:pos="360"/>
        </w:tabs>
        <w:ind w:left="360" w:hanging="360"/>
        <w:jc w:val="both"/>
        <w:rPr>
          <w:rFonts w:ascii="Calibri" w:hAnsi="Calibri" w:cs="Calibri"/>
          <w:color w:val="auto"/>
          <w:sz w:val="22"/>
          <w:szCs w:val="22"/>
        </w:rPr>
      </w:pPr>
      <w:r w:rsidRPr="003776DC">
        <w:rPr>
          <w:rFonts w:ascii="Calibri" w:hAnsi="Calibri" w:cs="Calibri"/>
          <w:color w:val="auto"/>
          <w:sz w:val="22"/>
          <w:szCs w:val="22"/>
        </w:rPr>
        <w:t>8</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Inspektor nadzoru potwierdza usunięcie wad odrębnym pismem.</w:t>
      </w:r>
    </w:p>
    <w:p w14:paraId="37B6F1D6" w14:textId="4A8A547C" w:rsidR="00CA3802" w:rsidRPr="003776DC" w:rsidRDefault="00817CC4" w:rsidP="00352394">
      <w:pPr>
        <w:pStyle w:val="Default"/>
        <w:tabs>
          <w:tab w:val="left" w:pos="360"/>
        </w:tabs>
        <w:ind w:left="360" w:hanging="360"/>
        <w:jc w:val="both"/>
        <w:rPr>
          <w:sz w:val="28"/>
          <w:szCs w:val="28"/>
        </w:rPr>
      </w:pPr>
      <w:r w:rsidRPr="003776DC">
        <w:rPr>
          <w:rFonts w:ascii="Calibri" w:hAnsi="Calibri" w:cs="Calibri"/>
          <w:color w:val="auto"/>
          <w:sz w:val="22"/>
          <w:szCs w:val="22"/>
        </w:rPr>
        <w:t>9</w:t>
      </w:r>
      <w:r w:rsidR="00CA3802" w:rsidRPr="003776DC">
        <w:rPr>
          <w:rFonts w:ascii="Calibri" w:hAnsi="Calibri" w:cs="Calibri"/>
          <w:color w:val="auto"/>
          <w:sz w:val="22"/>
          <w:szCs w:val="22"/>
        </w:rPr>
        <w:t xml:space="preserve">. </w:t>
      </w:r>
      <w:r w:rsidR="00352394" w:rsidRPr="00352394">
        <w:rPr>
          <w:rFonts w:ascii="Calibri" w:hAnsi="Calibri" w:cs="Calibri"/>
          <w:color w:val="EE0000"/>
          <w:sz w:val="22"/>
          <w:szCs w:val="22"/>
        </w:rPr>
        <w:t xml:space="preserve"> </w:t>
      </w:r>
      <w:r w:rsidR="00CA3802" w:rsidRPr="003776DC">
        <w:rPr>
          <w:rFonts w:ascii="Calibri" w:hAnsi="Calibri" w:cs="Calibri"/>
          <w:color w:val="auto"/>
          <w:sz w:val="22"/>
          <w:szCs w:val="22"/>
        </w:rPr>
        <w:t xml:space="preserve">Po potwierdzeniu przez Inspektora nadzoru faktycznego wykonania robót w danym zakresie, Wykonawca zawiadamia Zamawiającego o gotowości odbiorowej. </w:t>
      </w:r>
    </w:p>
    <w:p w14:paraId="006870B8" w14:textId="77777777" w:rsidR="00CA3802" w:rsidRPr="003776DC" w:rsidRDefault="00CA3802" w:rsidP="00B36EEB">
      <w:pPr>
        <w:ind w:left="283"/>
        <w:rPr>
          <w:rFonts w:cs="Calibri"/>
          <w:color w:val="FF0000"/>
          <w:szCs w:val="22"/>
        </w:rPr>
      </w:pPr>
    </w:p>
    <w:p w14:paraId="41B8EB61" w14:textId="7027A70B"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4</w:t>
      </w:r>
    </w:p>
    <w:p w14:paraId="6E2ACC57"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OBOWIĄZKI WYKONAWCY</w:t>
      </w:r>
    </w:p>
    <w:p w14:paraId="7AEE279A" w14:textId="77777777" w:rsidR="00CA3802" w:rsidRPr="003776DC" w:rsidRDefault="00CA3802" w:rsidP="00163287">
      <w:pPr>
        <w:pStyle w:val="Teksttreci0"/>
        <w:numPr>
          <w:ilvl w:val="0"/>
          <w:numId w:val="5"/>
        </w:numPr>
        <w:shd w:val="clear" w:color="auto" w:fill="auto"/>
        <w:tabs>
          <w:tab w:val="left" w:pos="360"/>
        </w:tabs>
        <w:spacing w:line="240" w:lineRule="auto"/>
        <w:ind w:left="360" w:hanging="360"/>
        <w:jc w:val="both"/>
        <w:rPr>
          <w:rFonts w:ascii="Calibri" w:hAnsi="Calibri" w:cs="Calibri"/>
          <w:sz w:val="22"/>
          <w:szCs w:val="22"/>
        </w:rPr>
      </w:pPr>
      <w:r w:rsidRPr="003776DC">
        <w:rPr>
          <w:rFonts w:ascii="Calibri" w:hAnsi="Calibri" w:cs="Calibri"/>
          <w:sz w:val="22"/>
          <w:szCs w:val="22"/>
        </w:rPr>
        <w:t xml:space="preserve">Wykonawca oświadcza, że posiada kwalifikacje, wiedzę i doświadczenie oraz zapewni kierownictwo, siłę </w:t>
      </w:r>
      <w:r w:rsidRPr="003776DC">
        <w:rPr>
          <w:rFonts w:ascii="Calibri" w:hAnsi="Calibri" w:cs="Calibri"/>
          <w:sz w:val="22"/>
          <w:szCs w:val="22"/>
        </w:rPr>
        <w:lastRenderedPageBreak/>
        <w:t>roboczą, sprzęt, niezbędne do prawidłowego i terminowego wykonania przedmiotu umowy.</w:t>
      </w:r>
    </w:p>
    <w:p w14:paraId="1D7244D8" w14:textId="4F03C96C" w:rsidR="00CA3802" w:rsidRPr="003776DC" w:rsidRDefault="00CA3802" w:rsidP="00163287">
      <w:pPr>
        <w:pStyle w:val="Teksttreci0"/>
        <w:numPr>
          <w:ilvl w:val="0"/>
          <w:numId w:val="5"/>
        </w:numPr>
        <w:shd w:val="clear" w:color="auto" w:fill="auto"/>
        <w:tabs>
          <w:tab w:val="left" w:pos="360"/>
        </w:tabs>
        <w:spacing w:line="240" w:lineRule="auto"/>
        <w:ind w:left="360" w:hanging="360"/>
        <w:jc w:val="both"/>
        <w:rPr>
          <w:rFonts w:ascii="Calibri" w:hAnsi="Calibri" w:cs="Calibri"/>
          <w:sz w:val="22"/>
          <w:szCs w:val="22"/>
        </w:rPr>
      </w:pPr>
      <w:r w:rsidRPr="003776DC">
        <w:rPr>
          <w:rFonts w:ascii="Calibri" w:hAnsi="Calibri" w:cs="Calibri"/>
          <w:sz w:val="22"/>
          <w:szCs w:val="22"/>
        </w:rPr>
        <w:t>Wykonawca zobowiązany wykonać przedmiot umowy zgodnie z SWZ, ofertą Wykonawcy, opracowaną dokumentacją projektową, przepisami prawa, zasadami wiedzy i sztuki budowlanej oraz obowiązującymi normami i przepisami bezpieczeństwa i higieny pracy, z zapewnieniem bezpieczeństwa osób trzecich i bezpieczeństwa przeciwpożarowego oraz zgodnie z najwyższą starannością, zgodnie ze wskazówkami Zamawiającego i poleceniami Inspektora nadzoru.</w:t>
      </w:r>
    </w:p>
    <w:p w14:paraId="43C7DCB9" w14:textId="77777777" w:rsidR="00CA3802" w:rsidRPr="003776DC" w:rsidRDefault="00CA3802" w:rsidP="00163287">
      <w:pPr>
        <w:pStyle w:val="Teksttreci0"/>
        <w:numPr>
          <w:ilvl w:val="0"/>
          <w:numId w:val="5"/>
        </w:numPr>
        <w:shd w:val="clear" w:color="auto" w:fill="auto"/>
        <w:tabs>
          <w:tab w:val="left" w:pos="360"/>
        </w:tabs>
        <w:spacing w:line="240" w:lineRule="auto"/>
        <w:ind w:left="360" w:hanging="360"/>
        <w:rPr>
          <w:rFonts w:ascii="Calibri" w:hAnsi="Calibri" w:cs="Calibri"/>
          <w:sz w:val="22"/>
          <w:szCs w:val="22"/>
        </w:rPr>
      </w:pPr>
      <w:r w:rsidRPr="003776DC">
        <w:rPr>
          <w:rFonts w:ascii="Calibri" w:hAnsi="Calibri" w:cs="Calibri"/>
          <w:sz w:val="22"/>
          <w:szCs w:val="22"/>
        </w:rPr>
        <w:t>Wykonawca oświadcza, że:</w:t>
      </w:r>
    </w:p>
    <w:p w14:paraId="656B7F45" w14:textId="77777777" w:rsidR="00CA3802" w:rsidRPr="003776DC" w:rsidRDefault="00CA3802"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sz w:val="22"/>
          <w:szCs w:val="22"/>
        </w:rPr>
      </w:pPr>
      <w:r w:rsidRPr="003776DC">
        <w:rPr>
          <w:rFonts w:ascii="Calibri" w:hAnsi="Calibri" w:cs="Calibri"/>
          <w:sz w:val="22"/>
          <w:szCs w:val="22"/>
        </w:rPr>
        <w:t>zapoznał się z warunkami realizacji zamówienia publicznego, miejscem wykonania oraz dokumentacją dotyczącą zamówienia i nie wnosi w tym zakresie zastrzeżeń,</w:t>
      </w:r>
    </w:p>
    <w:p w14:paraId="7824E654" w14:textId="5A25DA0E" w:rsidR="003604C5" w:rsidRPr="00B62A76" w:rsidRDefault="00CA3802" w:rsidP="00B62A76">
      <w:pPr>
        <w:pStyle w:val="Teksttreci0"/>
        <w:numPr>
          <w:ilvl w:val="1"/>
          <w:numId w:val="1"/>
        </w:numPr>
        <w:shd w:val="clear" w:color="auto" w:fill="auto"/>
        <w:tabs>
          <w:tab w:val="clear" w:pos="1440"/>
          <w:tab w:val="num" w:pos="720"/>
        </w:tabs>
        <w:spacing w:line="240" w:lineRule="auto"/>
        <w:ind w:left="720"/>
        <w:jc w:val="both"/>
        <w:rPr>
          <w:rFonts w:ascii="Calibri" w:hAnsi="Calibri" w:cs="Calibri"/>
          <w:sz w:val="22"/>
          <w:szCs w:val="22"/>
        </w:rPr>
      </w:pPr>
      <w:r w:rsidRPr="003776DC">
        <w:rPr>
          <w:rFonts w:ascii="Calibri" w:hAnsi="Calibri" w:cs="Calibri"/>
          <w:sz w:val="22"/>
          <w:szCs w:val="22"/>
        </w:rPr>
        <w:t>przedmiot umowy przyjmuje do realizacji bez zastrzeżeń i wykona cały zakres prac, za cenę ryczałtową brutto podaną w ofercie.</w:t>
      </w:r>
    </w:p>
    <w:p w14:paraId="2E2318E9" w14:textId="2BDC0847" w:rsidR="00CA3802" w:rsidRPr="003776DC" w:rsidRDefault="00F94EAA" w:rsidP="00FF56B8">
      <w:pPr>
        <w:tabs>
          <w:tab w:val="left" w:pos="360"/>
        </w:tabs>
        <w:autoSpaceDE w:val="0"/>
        <w:autoSpaceDN w:val="0"/>
        <w:adjustRightInd w:val="0"/>
        <w:ind w:left="360" w:hanging="360"/>
        <w:jc w:val="both"/>
        <w:rPr>
          <w:rFonts w:cs="Calibri"/>
          <w:szCs w:val="22"/>
        </w:rPr>
      </w:pPr>
      <w:r w:rsidRPr="003776DC">
        <w:rPr>
          <w:rFonts w:cs="Calibri"/>
          <w:szCs w:val="22"/>
        </w:rPr>
        <w:t>4</w:t>
      </w:r>
      <w:r w:rsidR="00CA3802" w:rsidRPr="003776DC">
        <w:rPr>
          <w:rFonts w:cs="Calibri"/>
          <w:szCs w:val="22"/>
        </w:rPr>
        <w:t xml:space="preserve">. </w:t>
      </w:r>
      <w:r w:rsidR="00CA3802" w:rsidRPr="003776DC">
        <w:rPr>
          <w:rFonts w:cs="Calibri"/>
          <w:szCs w:val="22"/>
        </w:rPr>
        <w:tab/>
        <w:t xml:space="preserve">W zakresie realizacji robót Wykonawca zobowiązuje się na własny koszt: </w:t>
      </w:r>
    </w:p>
    <w:p w14:paraId="1319EFE7" w14:textId="0317526D" w:rsidR="00F94EAA" w:rsidRPr="003776DC" w:rsidRDefault="00CA3802" w:rsidP="00163287">
      <w:pPr>
        <w:numPr>
          <w:ilvl w:val="0"/>
          <w:numId w:val="14"/>
        </w:numPr>
        <w:autoSpaceDE w:val="0"/>
        <w:autoSpaceDN w:val="0"/>
        <w:adjustRightInd w:val="0"/>
        <w:jc w:val="both"/>
        <w:rPr>
          <w:rFonts w:cs="Calibri"/>
          <w:szCs w:val="22"/>
        </w:rPr>
      </w:pPr>
      <w:r w:rsidRPr="003776DC">
        <w:rPr>
          <w:rFonts w:cs="Calibri"/>
          <w:szCs w:val="22"/>
        </w:rPr>
        <w:t xml:space="preserve">wyznaczyć Kierownika budowy lub Kierowników robót posiadających niezbędne uprawnienia budowlane, </w:t>
      </w:r>
    </w:p>
    <w:p w14:paraId="1D55ED08" w14:textId="54CF6A01" w:rsidR="00CA3802" w:rsidRPr="003776DC" w:rsidRDefault="00CA3802" w:rsidP="00163287">
      <w:pPr>
        <w:numPr>
          <w:ilvl w:val="0"/>
          <w:numId w:val="14"/>
        </w:numPr>
        <w:autoSpaceDE w:val="0"/>
        <w:autoSpaceDN w:val="0"/>
        <w:adjustRightInd w:val="0"/>
        <w:jc w:val="both"/>
        <w:rPr>
          <w:rFonts w:cs="Calibri"/>
          <w:szCs w:val="22"/>
        </w:rPr>
      </w:pPr>
      <w:r w:rsidRPr="003776DC">
        <w:rPr>
          <w:rFonts w:cs="Calibri"/>
          <w:szCs w:val="22"/>
        </w:rPr>
        <w:t xml:space="preserve">opracować plan bezpieczeństwa i ochrony zdrowia (o ile jest wymagany), </w:t>
      </w:r>
    </w:p>
    <w:p w14:paraId="0473096D" w14:textId="5A2439C9"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wykonywać roboty z uwzględnieniem wymagań ogólnych określonych w dokumentacji projektowej, </w:t>
      </w:r>
    </w:p>
    <w:p w14:paraId="67A3D82A"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nie później niż w terminie 3 dni od stwierdzenia szkody udzielać Zamawiającemu informacji dotyczących zgłoszonych szkód oraz zabezpieczyć, zinwentaryzować i naprawić powstałe szkody, </w:t>
      </w:r>
    </w:p>
    <w:p w14:paraId="13A8C3B0"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wykonać i utrzymać na własny koszt urządzenia i obiekty tymczasowe na terenie budowy oraz ponosić koszty mediów, w tym energii elektrycznej w okresie realizacji robót, </w:t>
      </w:r>
    </w:p>
    <w:p w14:paraId="4C67F727"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niezwłoczne informować Zamawiającego (Inspektora nadzoru) o problemach lub okolicznościach, które mogą wpłynąć na jakość robót lub termin zakończenia robót, </w:t>
      </w:r>
    </w:p>
    <w:p w14:paraId="4B816032"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niezwłoczne informować Zamawiającego (Inspektora nadzoru) o zaistniałych na terenie budowy kontrolach i wypadkach, </w:t>
      </w:r>
    </w:p>
    <w:p w14:paraId="3D542D83"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dostarczyć i zastosować do wykonania zamówienia wyposażenie, materiały i urządzenia fabrycznie nowe, dopuszczone do stosowania w budownictwie, posiadające certyfikat na znak bezpieczeństwa z odpowiednimi deklaracjami zgodności, aprobatami technicznymi, atestami lub certyfikatami, </w:t>
      </w:r>
    </w:p>
    <w:p w14:paraId="6162E224"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przeprowadzić wszelkie wymagane przepisami próby, sprawdzenia, pomiary, badania, ekspertyzy, odbiory, regulacje i rozruchy, konieczne do uzyskania odbioru robót, </w:t>
      </w:r>
    </w:p>
    <w:p w14:paraId="298A59F8"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utrzymać teren wykonania przedmiotu umowy w należytym stanie i porządku, </w:t>
      </w:r>
    </w:p>
    <w:p w14:paraId="3BAA3F3C"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wywieźć wszystkie odpady powstałe przy wykonywaniu robót (gruz, śmieci, itp.) z placu budowy na wysypisko oraz ponieść koszty ewentualnej ich utylizacji zgodnie z obowiązującymi przepisami, </w:t>
      </w:r>
    </w:p>
    <w:p w14:paraId="0D48A6DC"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oznakować plac i zaplecze budowy oraz zabezpieczyć plac budowy i materiały na budowie, </w:t>
      </w:r>
    </w:p>
    <w:p w14:paraId="3735F308"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przeszkolić podległych pracowników w zakresie przestrzegania przepisów BHP i </w:t>
      </w:r>
      <w:proofErr w:type="gramStart"/>
      <w:r w:rsidRPr="003776DC">
        <w:rPr>
          <w:rFonts w:cs="Calibri"/>
          <w:szCs w:val="22"/>
        </w:rPr>
        <w:t>p.poż</w:t>
      </w:r>
      <w:proofErr w:type="gramEnd"/>
      <w:r w:rsidRPr="003776DC">
        <w:rPr>
          <w:rFonts w:cs="Calibri"/>
          <w:szCs w:val="22"/>
        </w:rPr>
        <w:t xml:space="preserve"> oraz pełnić nadzór nad ich stosowaniem, </w:t>
      </w:r>
    </w:p>
    <w:p w14:paraId="2BB93AB9"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po zakończeniu robót uporządkować teren budowy, w tym dokonać renowacji zniszczonych lub uszkodzonych w wyniku prowadzonych prac obiektów, nawierzchni lub instalacji, </w:t>
      </w:r>
    </w:p>
    <w:p w14:paraId="7C0E8340"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na każde żądanie Zamawiającego (Inspektora nadzoru), w terminie 48 godzin okazać w stosunku do wskazanych materiałów: certyfikat zgodności z Polską Normą lub aprobatę techniczną, deklarację zgodności, atesty lub certyfikaty, </w:t>
      </w:r>
    </w:p>
    <w:p w14:paraId="53CE295B" w14:textId="677D4CEA"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zgłaszać Inspektorowi nadzoru, terminów zakończenia robót podlegających zakryciu oraz robót zanikających, </w:t>
      </w:r>
    </w:p>
    <w:p w14:paraId="271572AF"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informować Zamawiającego (Inspektora nadzoru) o konieczności wykonania robót zamiennych w terminie 7 kalendarzowych dni od daty stwierdzenia konieczności ich wykonania. </w:t>
      </w:r>
    </w:p>
    <w:p w14:paraId="7CDD6941" w14:textId="64B528D2"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uczestniczyć w spotkaniach roboczych</w:t>
      </w:r>
      <w:r w:rsidRPr="003776DC">
        <w:rPr>
          <w:rFonts w:cs="Calibri"/>
          <w:b/>
          <w:bCs/>
          <w:szCs w:val="22"/>
        </w:rPr>
        <w:t xml:space="preserve"> </w:t>
      </w:r>
      <w:r w:rsidRPr="003776DC">
        <w:rPr>
          <w:rFonts w:cs="Calibri"/>
          <w:bCs/>
          <w:szCs w:val="22"/>
        </w:rPr>
        <w:t>z Zamawiającym</w:t>
      </w:r>
      <w:r w:rsidR="00F94EAA" w:rsidRPr="003776DC">
        <w:rPr>
          <w:rFonts w:cs="Calibri"/>
          <w:b/>
          <w:bCs/>
          <w:szCs w:val="22"/>
        </w:rPr>
        <w:t>.</w:t>
      </w:r>
    </w:p>
    <w:p w14:paraId="551BDFF8" w14:textId="6F9664E1"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5</w:t>
      </w:r>
      <w:r w:rsidR="00CA3802" w:rsidRPr="003776DC">
        <w:rPr>
          <w:rFonts w:cs="Calibri"/>
          <w:szCs w:val="22"/>
        </w:rPr>
        <w:t xml:space="preserve">. </w:t>
      </w:r>
      <w:r w:rsidR="00CA3802" w:rsidRPr="003776DC">
        <w:rPr>
          <w:rFonts w:cs="Calibri"/>
          <w:szCs w:val="22"/>
        </w:rPr>
        <w:tab/>
        <w:t xml:space="preserve">Wykonawca zapewni na swój koszt dokonanie wszystkich niezbędnych badań technicznych potwierdzających wykonanie przedmiotu umowy zgodnie z dokumentacją projektową. </w:t>
      </w:r>
    </w:p>
    <w:p w14:paraId="296C0297" w14:textId="2B7B2B74"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6</w:t>
      </w:r>
      <w:r w:rsidR="00CA3802" w:rsidRPr="003776DC">
        <w:rPr>
          <w:rFonts w:cs="Calibri"/>
          <w:szCs w:val="22"/>
        </w:rPr>
        <w:t xml:space="preserve">. </w:t>
      </w:r>
      <w:r w:rsidR="00CA3802" w:rsidRPr="003776DC">
        <w:rPr>
          <w:rFonts w:cs="Calibri"/>
          <w:szCs w:val="22"/>
        </w:rPr>
        <w:tab/>
        <w:t xml:space="preserve">Wszelkie szkody wynikłe w trakcie realizacji robót, szczególnie w obrębie terenów stanowiących własność osób fizycznych i prawnych, obciążają Wykonawcę. </w:t>
      </w:r>
    </w:p>
    <w:p w14:paraId="2FAC1800" w14:textId="1849ED88"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lastRenderedPageBreak/>
        <w:t>7</w:t>
      </w:r>
      <w:r w:rsidR="00CA3802" w:rsidRPr="003776DC">
        <w:rPr>
          <w:rFonts w:cs="Calibri"/>
          <w:szCs w:val="22"/>
        </w:rPr>
        <w:t xml:space="preserve">. </w:t>
      </w:r>
      <w:r w:rsidR="00CA3802" w:rsidRPr="003776DC">
        <w:rPr>
          <w:rFonts w:cs="Calibri"/>
          <w:szCs w:val="22"/>
        </w:rPr>
        <w:tab/>
        <w:t xml:space="preserve">Wykonawca zobowiązuje się do umożliwienia wstępu na teren budowy pracownikom organów Państwowego Nadzoru Budowlanego, do których należy wykonywanie zadań określonych ustawą Prawo budowlane oraz udostępnienia im danych i informacji wymaganych tą ustawą. </w:t>
      </w:r>
    </w:p>
    <w:p w14:paraId="782173DD" w14:textId="5B25E6A1"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8</w:t>
      </w:r>
      <w:r w:rsidR="00CA3802" w:rsidRPr="003776DC">
        <w:rPr>
          <w:rFonts w:cs="Calibri"/>
          <w:szCs w:val="22"/>
        </w:rPr>
        <w:t xml:space="preserve">. </w:t>
      </w:r>
      <w:r w:rsidR="00CA3802" w:rsidRPr="003776DC">
        <w:rPr>
          <w:rFonts w:cs="Calibri"/>
          <w:szCs w:val="22"/>
        </w:rPr>
        <w:tab/>
        <w:t xml:space="preserve">Wykonawca ponosi pełną odpowiedzialność za właściwe wykonanie robót tj. zapewnienie warunków bezpieczeństwa osób przebywających na placu budowy i bezpieczeństwa mienia, oraz za metody organizacyjno-techniczne stosowane na placu budowy. </w:t>
      </w:r>
    </w:p>
    <w:p w14:paraId="253F5592" w14:textId="22648ABA" w:rsidR="00CA3802" w:rsidRPr="003776DC" w:rsidRDefault="00817CC4" w:rsidP="00220833">
      <w:pPr>
        <w:tabs>
          <w:tab w:val="left" w:pos="360"/>
        </w:tabs>
        <w:autoSpaceDE w:val="0"/>
        <w:autoSpaceDN w:val="0"/>
        <w:adjustRightInd w:val="0"/>
        <w:ind w:left="360" w:hanging="360"/>
        <w:jc w:val="both"/>
        <w:rPr>
          <w:rFonts w:cs="Calibri"/>
          <w:szCs w:val="22"/>
        </w:rPr>
      </w:pPr>
      <w:r w:rsidRPr="003776DC">
        <w:rPr>
          <w:rFonts w:cs="Calibri"/>
          <w:szCs w:val="22"/>
        </w:rPr>
        <w:t>9</w:t>
      </w:r>
      <w:r w:rsidR="00CA3802" w:rsidRPr="003776DC">
        <w:rPr>
          <w:rFonts w:cs="Calibri"/>
          <w:szCs w:val="22"/>
        </w:rPr>
        <w:t xml:space="preserve">. Wykonawca podejmie odpowiednie środki w celu zabezpieczenia dróg prowadzących do placu budowy przed zniszczeniem spowodowanym środkami transportu. </w:t>
      </w:r>
    </w:p>
    <w:p w14:paraId="597BF2E0" w14:textId="33A36EAA" w:rsidR="00CA3802" w:rsidRPr="003776DC" w:rsidRDefault="00CA3802" w:rsidP="001416EC">
      <w:pPr>
        <w:tabs>
          <w:tab w:val="left" w:pos="360"/>
        </w:tabs>
        <w:autoSpaceDE w:val="0"/>
        <w:autoSpaceDN w:val="0"/>
        <w:adjustRightInd w:val="0"/>
        <w:ind w:left="360" w:hanging="360"/>
        <w:jc w:val="both"/>
        <w:rPr>
          <w:rFonts w:cs="Calibri"/>
          <w:szCs w:val="22"/>
        </w:rPr>
      </w:pPr>
      <w:r w:rsidRPr="003776DC">
        <w:rPr>
          <w:rFonts w:cs="Calibri"/>
          <w:szCs w:val="22"/>
        </w:rPr>
        <w:t>1</w:t>
      </w:r>
      <w:r w:rsidR="00220833">
        <w:rPr>
          <w:rFonts w:cs="Calibri"/>
          <w:szCs w:val="22"/>
        </w:rPr>
        <w:t>0</w:t>
      </w:r>
      <w:r w:rsidRPr="003776DC">
        <w:rPr>
          <w:rFonts w:cs="Calibri"/>
          <w:szCs w:val="22"/>
        </w:rPr>
        <w:t>. W czasie realizacji robót Wykonawca będzie utrzymywać teren budowy w stanie wolnym od przeszkód komunikacyjnych, urządzenia pomocnicze, zbędne materiały lub niewykorzystane materiały oraz niepotrzebne</w:t>
      </w:r>
      <w:r w:rsidR="00EF0E20" w:rsidRPr="003776DC">
        <w:rPr>
          <w:rFonts w:cs="Calibri"/>
          <w:szCs w:val="22"/>
        </w:rPr>
        <w:t xml:space="preserve"> </w:t>
      </w:r>
      <w:r w:rsidRPr="003776DC">
        <w:rPr>
          <w:rFonts w:cs="Calibri"/>
          <w:szCs w:val="22"/>
        </w:rPr>
        <w:t xml:space="preserve">urządzenia prowizoryczne będzie składował w jednym wyznaczonym miejscu, a zbędne przedmioty, odpady i śmieci usuwał z terenu budowy.  </w:t>
      </w:r>
    </w:p>
    <w:p w14:paraId="03216733" w14:textId="6CD550AB"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220833">
        <w:rPr>
          <w:rFonts w:cs="Calibri"/>
          <w:szCs w:val="22"/>
        </w:rPr>
        <w:t>1</w:t>
      </w:r>
      <w:r w:rsidRPr="003776DC">
        <w:rPr>
          <w:rFonts w:cs="Calibri"/>
          <w:szCs w:val="22"/>
        </w:rPr>
        <w:t>.</w:t>
      </w:r>
      <w:r w:rsidRPr="003776DC">
        <w:rPr>
          <w:rFonts w:cs="Calibri"/>
          <w:szCs w:val="22"/>
        </w:rPr>
        <w:tab/>
        <w:t xml:space="preserve">W przypadku zniszczenia lub uszkodzenia obiektu lub robót, ich części bądź urządzeń w toku realizacji Wykonawca zobowiązany jest do naprawienia ich i doprowadzenia do stanu poprzedniego, na koszt własny. </w:t>
      </w:r>
    </w:p>
    <w:p w14:paraId="6FF655D1" w14:textId="628753B0" w:rsidR="00CA3802" w:rsidRPr="003776DC" w:rsidRDefault="00CA3802" w:rsidP="001416EC">
      <w:pPr>
        <w:tabs>
          <w:tab w:val="left" w:pos="360"/>
        </w:tabs>
        <w:autoSpaceDE w:val="0"/>
        <w:autoSpaceDN w:val="0"/>
        <w:adjustRightInd w:val="0"/>
        <w:ind w:left="360" w:hanging="360"/>
        <w:jc w:val="both"/>
        <w:rPr>
          <w:rFonts w:cs="Calibri"/>
          <w:szCs w:val="22"/>
        </w:rPr>
      </w:pPr>
      <w:r w:rsidRPr="003776DC">
        <w:rPr>
          <w:rFonts w:cs="Calibri"/>
          <w:szCs w:val="22"/>
        </w:rPr>
        <w:t>1</w:t>
      </w:r>
      <w:r w:rsidR="00220833">
        <w:rPr>
          <w:rFonts w:cs="Calibri"/>
          <w:szCs w:val="22"/>
        </w:rPr>
        <w:t>2</w:t>
      </w:r>
      <w:r w:rsidRPr="003776DC">
        <w:rPr>
          <w:rFonts w:cs="Calibri"/>
          <w:szCs w:val="22"/>
        </w:rPr>
        <w:t xml:space="preserve">. </w:t>
      </w:r>
      <w:r w:rsidRPr="003776DC">
        <w:rPr>
          <w:rFonts w:cs="Calibri"/>
          <w:szCs w:val="22"/>
        </w:rPr>
        <w:tab/>
        <w:t xml:space="preserve">Wykonawca zobowiązuje się do niezwłocznego usuwania wad robót i usług, stwierdzonych w toku czynności odbiorowych i powstałych w okresie gwarancyjnym, w terminach wskazanych w § </w:t>
      </w:r>
      <w:r w:rsidR="003032C5">
        <w:rPr>
          <w:rFonts w:cs="Calibri"/>
          <w:szCs w:val="22"/>
        </w:rPr>
        <w:t>12 i 13</w:t>
      </w:r>
      <w:r w:rsidRPr="003776DC">
        <w:rPr>
          <w:rFonts w:cs="Calibri"/>
          <w:szCs w:val="22"/>
        </w:rPr>
        <w:t xml:space="preserve"> umowy. Wykonawcy nie przysługuje dodatkowe wynagrodzenie z tytułu usunięcia stwierdzonych wad.  </w:t>
      </w:r>
    </w:p>
    <w:p w14:paraId="58472557" w14:textId="77777777" w:rsidR="00CA3802" w:rsidRPr="003776DC" w:rsidRDefault="00CA3802" w:rsidP="00B36EEB">
      <w:pPr>
        <w:rPr>
          <w:rFonts w:cs="Calibri"/>
          <w:color w:val="FF0000"/>
          <w:szCs w:val="22"/>
        </w:rPr>
      </w:pPr>
    </w:p>
    <w:p w14:paraId="3C706288" w14:textId="6AA74D8A" w:rsidR="00CA3802" w:rsidRPr="003776DC"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5</w:t>
      </w:r>
    </w:p>
    <w:p w14:paraId="3E80D2C6" w14:textId="77777777" w:rsidR="00CA3802" w:rsidRPr="003776DC"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OBOWIĄZKI ZAMAWIAJĄCEGO</w:t>
      </w:r>
    </w:p>
    <w:p w14:paraId="6F22C7D3" w14:textId="77777777" w:rsidR="00CA3802" w:rsidRPr="003776DC" w:rsidRDefault="00CA3802" w:rsidP="00EC3EB7">
      <w:pPr>
        <w:autoSpaceDE w:val="0"/>
        <w:autoSpaceDN w:val="0"/>
        <w:adjustRightInd w:val="0"/>
        <w:jc w:val="both"/>
        <w:rPr>
          <w:rFonts w:cs="Calibri"/>
          <w:szCs w:val="22"/>
        </w:rPr>
      </w:pPr>
      <w:r w:rsidRPr="003776DC">
        <w:rPr>
          <w:rFonts w:cs="Calibri"/>
          <w:szCs w:val="22"/>
        </w:rPr>
        <w:t xml:space="preserve">Zamawiający zobowiązany jest: </w:t>
      </w:r>
    </w:p>
    <w:p w14:paraId="2458D7F3" w14:textId="77777777" w:rsidR="00CA3802" w:rsidRPr="003776DC" w:rsidRDefault="00CA3802" w:rsidP="00163287">
      <w:pPr>
        <w:numPr>
          <w:ilvl w:val="0"/>
          <w:numId w:val="6"/>
        </w:numPr>
        <w:tabs>
          <w:tab w:val="clear" w:pos="720"/>
          <w:tab w:val="num" w:pos="360"/>
        </w:tabs>
        <w:autoSpaceDE w:val="0"/>
        <w:autoSpaceDN w:val="0"/>
        <w:adjustRightInd w:val="0"/>
        <w:ind w:left="360"/>
        <w:jc w:val="both"/>
        <w:rPr>
          <w:rFonts w:cs="Calibri"/>
          <w:szCs w:val="22"/>
        </w:rPr>
      </w:pPr>
      <w:r w:rsidRPr="003776DC">
        <w:rPr>
          <w:rFonts w:cs="Calibri"/>
          <w:szCs w:val="22"/>
        </w:rPr>
        <w:t xml:space="preserve">Zapewnić nadzór inwestorski i bieżący nadzór nad realizacją przedmiotu umowy. </w:t>
      </w:r>
    </w:p>
    <w:p w14:paraId="7F614723" w14:textId="24BFA3BD" w:rsidR="00CA3802" w:rsidRPr="003776DC" w:rsidRDefault="00CA3802" w:rsidP="00163287">
      <w:pPr>
        <w:numPr>
          <w:ilvl w:val="0"/>
          <w:numId w:val="6"/>
        </w:numPr>
        <w:tabs>
          <w:tab w:val="clear" w:pos="720"/>
          <w:tab w:val="num" w:pos="360"/>
        </w:tabs>
        <w:autoSpaceDE w:val="0"/>
        <w:autoSpaceDN w:val="0"/>
        <w:adjustRightInd w:val="0"/>
        <w:ind w:left="360"/>
        <w:jc w:val="both"/>
        <w:rPr>
          <w:rFonts w:cs="Calibri"/>
          <w:szCs w:val="22"/>
        </w:rPr>
      </w:pPr>
      <w:r w:rsidRPr="003776DC">
        <w:rPr>
          <w:rFonts w:cs="Calibri"/>
          <w:szCs w:val="22"/>
        </w:rPr>
        <w:t>Zapewnić osoby, które w terminie do 5 dni roboczych od przekazania przez Wykonawcę każdego z dokumentów dotyczących dokumentacji projektowej (np. specyfikacji materiałowej itp.) dokonają sprawdzenia zgodności dokumentów</w:t>
      </w:r>
      <w:r w:rsidR="00817CC4" w:rsidRPr="003776DC">
        <w:rPr>
          <w:rFonts w:cs="Calibri"/>
          <w:szCs w:val="22"/>
        </w:rPr>
        <w:t xml:space="preserve"> z projektem</w:t>
      </w:r>
      <w:r w:rsidRPr="003776DC">
        <w:rPr>
          <w:rFonts w:cs="Calibri"/>
          <w:szCs w:val="22"/>
        </w:rPr>
        <w:t xml:space="preserve">, natomiast w przypadku niezgodności niezwłocznie wniosą uwagi. </w:t>
      </w:r>
    </w:p>
    <w:p w14:paraId="7A921C10" w14:textId="77777777" w:rsidR="00DA14AE" w:rsidRPr="003776DC" w:rsidRDefault="00CA3802" w:rsidP="00163287">
      <w:pPr>
        <w:numPr>
          <w:ilvl w:val="0"/>
          <w:numId w:val="6"/>
        </w:numPr>
        <w:tabs>
          <w:tab w:val="clear" w:pos="720"/>
          <w:tab w:val="num" w:pos="360"/>
        </w:tabs>
        <w:autoSpaceDE w:val="0"/>
        <w:autoSpaceDN w:val="0"/>
        <w:adjustRightInd w:val="0"/>
        <w:ind w:left="360"/>
        <w:jc w:val="both"/>
        <w:rPr>
          <w:rFonts w:cs="Calibri"/>
          <w:szCs w:val="22"/>
        </w:rPr>
      </w:pPr>
      <w:r w:rsidRPr="003776DC">
        <w:rPr>
          <w:rFonts w:cs="Calibri"/>
          <w:szCs w:val="22"/>
        </w:rPr>
        <w:t xml:space="preserve">Przekazać Wykonawcy plac budowy protokołem przekazania, w terminie do 7 dni roboczych od dnia </w:t>
      </w:r>
      <w:r w:rsidR="00DA14AE" w:rsidRPr="003776DC">
        <w:rPr>
          <w:rFonts w:cs="Calibri"/>
          <w:szCs w:val="22"/>
        </w:rPr>
        <w:t>podpisania umowy.</w:t>
      </w:r>
    </w:p>
    <w:p w14:paraId="71DF0490" w14:textId="77777777" w:rsidR="00CA3802" w:rsidRDefault="00CA3802" w:rsidP="00163287">
      <w:pPr>
        <w:numPr>
          <w:ilvl w:val="0"/>
          <w:numId w:val="6"/>
        </w:numPr>
        <w:tabs>
          <w:tab w:val="clear" w:pos="720"/>
          <w:tab w:val="num" w:pos="360"/>
        </w:tabs>
        <w:autoSpaceDE w:val="0"/>
        <w:autoSpaceDN w:val="0"/>
        <w:adjustRightInd w:val="0"/>
        <w:ind w:left="360"/>
        <w:jc w:val="both"/>
        <w:rPr>
          <w:rFonts w:cs="Calibri"/>
          <w:szCs w:val="22"/>
        </w:rPr>
      </w:pPr>
      <w:r w:rsidRPr="003776DC">
        <w:rPr>
          <w:rFonts w:cs="Calibri"/>
          <w:szCs w:val="22"/>
        </w:rPr>
        <w:t xml:space="preserve">Wyznaczyć termin odbioru robót i całego przedmiotu zamówienia, odebrać prawidłowo zrealizowany przedmiot umowy zgodnie z umową i protokołami odbioru oraz zapłacić wynagrodzenie umowne zgodnie z warunkami niniejszej umowy. </w:t>
      </w:r>
    </w:p>
    <w:p w14:paraId="0C0CCA06" w14:textId="77777777" w:rsidR="00220833" w:rsidRDefault="00220833" w:rsidP="00163287">
      <w:pPr>
        <w:numPr>
          <w:ilvl w:val="0"/>
          <w:numId w:val="6"/>
        </w:numPr>
        <w:tabs>
          <w:tab w:val="clear" w:pos="720"/>
        </w:tabs>
        <w:autoSpaceDE w:val="0"/>
        <w:autoSpaceDN w:val="0"/>
        <w:adjustRightInd w:val="0"/>
        <w:ind w:left="426" w:hanging="426"/>
        <w:jc w:val="both"/>
        <w:rPr>
          <w:rFonts w:cs="Calibri"/>
          <w:szCs w:val="22"/>
        </w:rPr>
      </w:pPr>
      <w:r w:rsidRPr="00220833">
        <w:rPr>
          <w:rFonts w:cs="Calibri"/>
          <w:szCs w:val="22"/>
        </w:rPr>
        <w:t>Zamawiający zobowiązuje się do współdziałania z Wykonawcą w zakresie niezbędnym do prawidłowej realizacji Umowy.</w:t>
      </w:r>
    </w:p>
    <w:p w14:paraId="2F230292" w14:textId="77777777" w:rsidR="00220833" w:rsidRDefault="00220833" w:rsidP="00163287">
      <w:pPr>
        <w:numPr>
          <w:ilvl w:val="0"/>
          <w:numId w:val="6"/>
        </w:numPr>
        <w:tabs>
          <w:tab w:val="clear" w:pos="720"/>
        </w:tabs>
        <w:autoSpaceDE w:val="0"/>
        <w:autoSpaceDN w:val="0"/>
        <w:adjustRightInd w:val="0"/>
        <w:ind w:left="426" w:hanging="426"/>
        <w:jc w:val="both"/>
        <w:rPr>
          <w:rFonts w:cs="Calibri"/>
          <w:szCs w:val="22"/>
        </w:rPr>
      </w:pPr>
      <w:r w:rsidRPr="00220833">
        <w:rPr>
          <w:rFonts w:cs="Calibri"/>
          <w:szCs w:val="22"/>
        </w:rPr>
        <w:t>Zamawiający nie ponosi odpowiedzialności za opóźnienia w realizacji Umowy wynikające z przyczyn leżących po stronie Wykonawcy.</w:t>
      </w:r>
    </w:p>
    <w:p w14:paraId="06389B8C" w14:textId="48FD0E86" w:rsidR="00220833" w:rsidRPr="00220833" w:rsidRDefault="00220833" w:rsidP="00163287">
      <w:pPr>
        <w:numPr>
          <w:ilvl w:val="0"/>
          <w:numId w:val="6"/>
        </w:numPr>
        <w:tabs>
          <w:tab w:val="clear" w:pos="720"/>
        </w:tabs>
        <w:autoSpaceDE w:val="0"/>
        <w:autoSpaceDN w:val="0"/>
        <w:adjustRightInd w:val="0"/>
        <w:ind w:left="426" w:hanging="426"/>
        <w:jc w:val="both"/>
        <w:rPr>
          <w:rFonts w:cs="Calibri"/>
          <w:szCs w:val="22"/>
        </w:rPr>
      </w:pPr>
      <w:r w:rsidRPr="00220833">
        <w:rPr>
          <w:rFonts w:cs="Calibri"/>
          <w:szCs w:val="22"/>
        </w:rPr>
        <w:t>Brak zgłoszenia uwag przez Zamawiającego lub Inspektora nadzoru w terminach, o których mowa w niniejszym paragrafie, nie zwalnia Wykonawcy z odpowiedzialności za prawidłowe wykonanie przedmiotu Umowy oraz nie wstrzymuje realizacji robót, chyba że Zamawiający wyda pisemne polecenie wstrzymania robót.</w:t>
      </w:r>
    </w:p>
    <w:p w14:paraId="13BF060C" w14:textId="77777777" w:rsidR="00CA3802" w:rsidRPr="003776DC" w:rsidRDefault="00CA3802" w:rsidP="00094AE6">
      <w:pPr>
        <w:rPr>
          <w:rFonts w:cs="Calibri"/>
          <w:szCs w:val="22"/>
        </w:rPr>
      </w:pPr>
    </w:p>
    <w:p w14:paraId="2257A60B" w14:textId="2ABD3BA6"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6</w:t>
      </w:r>
    </w:p>
    <w:p w14:paraId="1789C9DE" w14:textId="77777777" w:rsidR="00CA3802" w:rsidRPr="003776DC"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ZASADY PODWYKONAWSTWA</w:t>
      </w:r>
    </w:p>
    <w:p w14:paraId="1C120345" w14:textId="77777777" w:rsidR="00CA3802"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Wykonawca może zlecić wykonanie części robót lub usług podwykonawcom pod warunkiem, że posiadają oni kwalifikacje do ich wykonania. </w:t>
      </w:r>
    </w:p>
    <w:p w14:paraId="44670D36" w14:textId="36C4DF1D" w:rsidR="00F96689" w:rsidRPr="00F96689" w:rsidRDefault="00F96689" w:rsidP="00163287">
      <w:pPr>
        <w:pStyle w:val="Akapitzlist"/>
        <w:numPr>
          <w:ilvl w:val="0"/>
          <w:numId w:val="18"/>
        </w:numPr>
        <w:tabs>
          <w:tab w:val="left" w:pos="360"/>
        </w:tabs>
        <w:autoSpaceDE w:val="0"/>
        <w:autoSpaceDN w:val="0"/>
        <w:adjustRightInd w:val="0"/>
        <w:jc w:val="both"/>
        <w:rPr>
          <w:rFonts w:cs="Calibri"/>
          <w:color w:val="000000"/>
          <w:sz w:val="22"/>
          <w:szCs w:val="24"/>
        </w:rPr>
      </w:pPr>
      <w:r w:rsidRPr="00F96689">
        <w:rPr>
          <w:rFonts w:cs="Calibri"/>
          <w:color w:val="000000"/>
          <w:sz w:val="22"/>
          <w:szCs w:val="24"/>
        </w:rPr>
        <w:t>Wykonawca nie może powierzyć podwykonawcom wykonania kluczowych części zamówienia wskazanych w SWZ.</w:t>
      </w:r>
    </w:p>
    <w:p w14:paraId="7A143BB0" w14:textId="6D8247CD"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Wykonawca może wykonać część przedmiotu umowy za pomocą podwykonawców, zachowując swobodę wyboru podwykonawcy </w:t>
      </w:r>
      <w:r w:rsidR="00F96689" w:rsidRPr="00F96689">
        <w:rPr>
          <w:rFonts w:cs="Calibri"/>
          <w:color w:val="000000"/>
          <w:szCs w:val="22"/>
        </w:rPr>
        <w:t>w granicach wynagrodzenia należnego Wykonawcy określonego niniejszą umową</w:t>
      </w:r>
      <w:r w:rsidRPr="003776DC">
        <w:rPr>
          <w:rFonts w:cs="Calibri"/>
          <w:color w:val="000000"/>
          <w:szCs w:val="22"/>
        </w:rPr>
        <w:t xml:space="preserve">, </w:t>
      </w:r>
      <w:r w:rsidRPr="003776DC">
        <w:rPr>
          <w:rFonts w:cs="Calibri"/>
          <w:color w:val="000000"/>
          <w:szCs w:val="22"/>
        </w:rPr>
        <w:lastRenderedPageBreak/>
        <w:t xml:space="preserve">przy czym wynagrodzenie podwykonawcy nie może rażąco odbiegać od wyceny Wykonawcy za tą część zamówienia przewidzianą w jego kalkulacji ceny za wykonanie przedmiotu zamówienia. </w:t>
      </w:r>
    </w:p>
    <w:p w14:paraId="7542D608"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3. </w:t>
      </w:r>
      <w:r w:rsidRPr="003776DC">
        <w:rPr>
          <w:rFonts w:cs="Calibri"/>
          <w:color w:val="000000"/>
          <w:szCs w:val="22"/>
        </w:rPr>
        <w:tab/>
        <w:t xml:space="preserve">Umowa o podwykonawstwo musi określać dokładnie część przedmiotu zamówienia, która jest przedmiotem umowy o podwykonawstwo. </w:t>
      </w:r>
    </w:p>
    <w:p w14:paraId="2019DDEE"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4.</w:t>
      </w:r>
      <w:r w:rsidRPr="003776DC">
        <w:rPr>
          <w:rFonts w:cs="Calibri"/>
          <w:color w:val="000000"/>
          <w:szCs w:val="22"/>
        </w:rPr>
        <w:tab/>
        <w:t xml:space="preserve"> Wykonawca jest obowiązany przedłożyć do akceptacji Zamawiającego projekt umowy o podwykonawstwo, której przedmiotem są roboty budowlane lub usługi oraz projekt jej zmiany, nie później niż 14 dni przed jej zawarciem. Przedłożony Zamawiającemu projekt umowy musi zawierać wszystkie informacje dotyczące zakresu rzeczowego wykonywanych przez podwykonawcę robót lub usług, którego dotyczy przedmiot umowy oraz wartość przedmiotu tej umowy. </w:t>
      </w:r>
    </w:p>
    <w:p w14:paraId="1B63B20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 xml:space="preserve">Zamawiający zgłosi zastrzeżenia do projektu umowy, o której mowa w ust. 4 lub projektu jej zmiany, jeżeli będzie on niezgodny z wymaganiami Zamawiającego określonymi w niniejszej umowie odnośnie umowy o podwykonawstwo lub gdy termin zapłaty wynagrodzenia należnego podwykonawcy będzie dłuższy niż określony w ust. 10. Zamawiający może wnieść zastrzeżenia w terminie do 14 dni od przedstawienia mu projektu umowy lub projektu jej zmiany. </w:t>
      </w:r>
    </w:p>
    <w:p w14:paraId="68670D39" w14:textId="71035412" w:rsidR="00EF0E20" w:rsidRPr="003776DC" w:rsidRDefault="00CA3802" w:rsidP="00033C0B">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6. </w:t>
      </w:r>
      <w:r w:rsidRPr="003776DC">
        <w:rPr>
          <w:rFonts w:cs="Calibri"/>
          <w:color w:val="000000"/>
          <w:szCs w:val="22"/>
        </w:rPr>
        <w:tab/>
        <w:t xml:space="preserve">Jeżeli Zamawiający w terminie 14 dni od przedstawienia mu projektu umowy podwykonawczej lub projektu jej zmiany, o których mowa w ust.4, nie zgłosi w formie pisemnej zastrzeżeń, uważa się, że Zamawiający zaakceptował projekt umowy lub projekt jej zmiany. </w:t>
      </w:r>
    </w:p>
    <w:p w14:paraId="67170721"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7. </w:t>
      </w:r>
      <w:r w:rsidRPr="003776DC">
        <w:rPr>
          <w:rFonts w:cs="Calibri"/>
          <w:color w:val="000000"/>
          <w:szCs w:val="22"/>
        </w:rPr>
        <w:tab/>
        <w:t xml:space="preserve">Po zawarciu zaakceptowanej przez Zamawiającego umowy o podwykonawstwo, której przedmiotem są roboty budowlane/usługi, Wykonawca jest obowiązany do przedłożenia Zamawiającemu poświadczonej „za zgodność z oryginałem” kopii zawartej umowy o podwykonawstwo i jej zmian w terminie 7 dni od dnia jej zawarcia. </w:t>
      </w:r>
    </w:p>
    <w:p w14:paraId="79795C4B"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8. </w:t>
      </w:r>
      <w:r w:rsidRPr="003776DC">
        <w:rPr>
          <w:rFonts w:cs="Calibri"/>
          <w:color w:val="000000"/>
          <w:szCs w:val="22"/>
        </w:rPr>
        <w:tab/>
        <w:t xml:space="preserve">Jeżeli Zamawiający w terminie 7 dni od dnia przedłożenia umowy o podwykonawstwo, której przedmiotem są roboty budowlane/usługi i jej zmiany, nie zgłosi w formie pisemnej sprzeciwu, uważa się, że zaakceptował przedłożoną umowę lub jej zmianę. </w:t>
      </w:r>
    </w:p>
    <w:p w14:paraId="3FD6AB3F"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9. </w:t>
      </w:r>
      <w:r w:rsidRPr="003776DC">
        <w:rPr>
          <w:rFonts w:cs="Calibri"/>
          <w:color w:val="000000"/>
          <w:szCs w:val="22"/>
        </w:rPr>
        <w:tab/>
        <w:t xml:space="preserve">Do zmian umów o podwykonawstwo stosuje się zasady mające zastosowanie przy zawieraniu umów o podwykonawstwo. </w:t>
      </w:r>
    </w:p>
    <w:p w14:paraId="29746F6C"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10.</w:t>
      </w:r>
      <w:r w:rsidRPr="003776DC">
        <w:rPr>
          <w:rFonts w:cs="Calibri"/>
          <w:color w:val="000000"/>
          <w:szCs w:val="22"/>
        </w:rPr>
        <w:tab/>
      </w:r>
      <w:r w:rsidRPr="003776DC">
        <w:rPr>
          <w:rFonts w:cs="Calibri"/>
          <w:b/>
          <w:bCs/>
          <w:color w:val="000000"/>
          <w:szCs w:val="22"/>
        </w:rPr>
        <w:t xml:space="preserve">Termin zapłaty </w:t>
      </w:r>
      <w:r w:rsidRPr="003776DC">
        <w:rPr>
          <w:rFonts w:cs="Calibri"/>
          <w:color w:val="000000"/>
          <w:szCs w:val="22"/>
        </w:rPr>
        <w:t xml:space="preserve">wynagrodzenia podwykonawcy lub dalszemu podwykonawcy przewidziany w umowie o podwykonawstwo </w:t>
      </w:r>
      <w:r w:rsidRPr="003776DC">
        <w:rPr>
          <w:rFonts w:cs="Calibri"/>
          <w:b/>
          <w:bCs/>
          <w:color w:val="000000"/>
          <w:szCs w:val="22"/>
        </w:rPr>
        <w:t xml:space="preserve">nie może być dłuższy niż 14 dni </w:t>
      </w:r>
      <w:r w:rsidRPr="003776DC">
        <w:rPr>
          <w:rFonts w:cs="Calibri"/>
          <w:color w:val="000000"/>
          <w:szCs w:val="22"/>
        </w:rPr>
        <w:t xml:space="preserve">od dnia doręczenia Wykonawcy, podwykonawcy lub dalszemu podwykonawcy faktury lub rachunku, potwierdzających wykonanie zleconej podwykonawcy lub dalszemu podwykonawcy dostawy, usługi lub roboty budowlanej. </w:t>
      </w:r>
    </w:p>
    <w:p w14:paraId="72E34C69"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11. </w:t>
      </w:r>
      <w:r w:rsidRPr="003776DC">
        <w:rPr>
          <w:rFonts w:cs="Calibri"/>
          <w:color w:val="000000"/>
          <w:szCs w:val="22"/>
        </w:rPr>
        <w:tab/>
        <w:t xml:space="preserve">Wykonawca jest zobowiązany do zapłaty wynagrodzenia należnego podwykonawcy w terminach płatności określonych w umowie o podwykonawstwo. </w:t>
      </w:r>
    </w:p>
    <w:p w14:paraId="14F7519B"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12.</w:t>
      </w:r>
      <w:r w:rsidRPr="003776DC">
        <w:rPr>
          <w:rFonts w:cs="Calibri"/>
          <w:color w:val="000000"/>
          <w:szCs w:val="22"/>
        </w:rPr>
        <w:tab/>
        <w:t xml:space="preserve">Warunkiem zapłaty Wykonawcy należnego wynagrodzenia jest przedłożenie Zamawiającemu oświadczeń podwykonawców, że otrzymali wymagalne wynagrodzenia wynikające z zawartych umów podwykonawczych. </w:t>
      </w:r>
    </w:p>
    <w:p w14:paraId="6F026BB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13. </w:t>
      </w:r>
      <w:r w:rsidRPr="003776DC">
        <w:rPr>
          <w:rFonts w:cs="Calibri"/>
          <w:color w:val="000000"/>
          <w:szCs w:val="22"/>
        </w:rPr>
        <w:tab/>
        <w:t xml:space="preserve">Zamawiający wezwie Wykonawcę do zgłoszenia uwag dotyczących zasadności bezpośredniej zapłaty wynagrodzenia podwykonawcy w terminie nie krótszym niż 7 dni od dnia doręczenia Wykonawcy informacji o żądaniu podwykonawcy. </w:t>
      </w:r>
    </w:p>
    <w:p w14:paraId="4AEB457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14. </w:t>
      </w:r>
      <w:r w:rsidRPr="003776DC">
        <w:rPr>
          <w:rFonts w:cs="Calibri"/>
          <w:color w:val="000000"/>
          <w:szCs w:val="22"/>
        </w:rPr>
        <w:tab/>
        <w:t xml:space="preserve">W przypadku zgłoszenia przez Wykonawcę uwag, o których mowa w ust. 13, Zamawiający może: </w:t>
      </w:r>
    </w:p>
    <w:p w14:paraId="3ED4B4FB" w14:textId="77777777" w:rsidR="00CA3802" w:rsidRPr="003776DC" w:rsidRDefault="00CA3802" w:rsidP="009B433F">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nie dokonać bezpośredniej zapłaty podwykonawcy lub dalszemu podwykonawcy, jeżeli Wykonawca wykaże niezasadność takiej zapłaty, </w:t>
      </w:r>
    </w:p>
    <w:p w14:paraId="012FD75B" w14:textId="77777777" w:rsidR="00CA3802" w:rsidRPr="003776DC" w:rsidRDefault="00CA3802" w:rsidP="009B433F">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2)</w:t>
      </w:r>
      <w:r w:rsidRPr="003776DC">
        <w:rPr>
          <w:rFonts w:cs="Calibri"/>
          <w:color w:val="000000"/>
          <w:szCs w:val="22"/>
        </w:rPr>
        <w:tab/>
        <w:t xml:space="preserve">dokonać bezpośredniej zapłaty, jeżeli podwykonawca lub dalszy podwykonawca wykaże zasadność takiej zapłaty, przy czym bezpośrednia zapłata może objąć wyłącznie należne wynagrodzenie bez należnych odsetek, </w:t>
      </w:r>
    </w:p>
    <w:p w14:paraId="23656D31" w14:textId="77777777" w:rsidR="00CA3802" w:rsidRPr="003776DC" w:rsidRDefault="00CA3802" w:rsidP="009B433F">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3)</w:t>
      </w:r>
      <w:r w:rsidRPr="003776DC">
        <w:rPr>
          <w:rFonts w:cs="Calibri"/>
          <w:color w:val="000000"/>
          <w:szCs w:val="22"/>
        </w:rPr>
        <w:tab/>
        <w:t xml:space="preserve">złożyć do depozytu sądowego kwotę potrzebną na pokrycie wynagrodzenia podwykonawcy lub dalszego podwykonawcy w przypadku wątpliwości Zamawiającego co do wysokości lub zasadności należnej zapłaty lub podmiotu, któremu płatność się należy. </w:t>
      </w:r>
    </w:p>
    <w:p w14:paraId="051AADF3"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15.</w:t>
      </w:r>
      <w:r w:rsidRPr="003776DC">
        <w:rPr>
          <w:rFonts w:cs="Calibri"/>
          <w:color w:val="000000"/>
          <w:szCs w:val="22"/>
        </w:rPr>
        <w:tab/>
        <w:t xml:space="preserve">Kwotę zapłaconą podwykonawcy lub dalszemu podwykonawcy lub kwotę złożoną do depozytu sądowego, Zamawiający potrąci z wynagrodzenia należnego Wykonawcy. </w:t>
      </w:r>
    </w:p>
    <w:p w14:paraId="6B8FE448"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lastRenderedPageBreak/>
        <w:t xml:space="preserve">16. </w:t>
      </w:r>
      <w:r w:rsidRPr="003776DC">
        <w:rPr>
          <w:rFonts w:cs="Calibri"/>
          <w:color w:val="000000"/>
          <w:szCs w:val="22"/>
        </w:rPr>
        <w:tab/>
        <w:t xml:space="preserve">Umowa pomiędzy Wykonawcą, a podwykonawcą powinna w szczególności zastrzegać spełnienie przez podwykonawcę wymagań związanych z gwarancją i rękojmią za wady. Wykonawca zapewni ustalenie w umowie z podwykonawcą takiego okresu odpowiedzialności z tytułu gwarancji i rękojmi za wady, aby nie był on krótszy od okresu odpowiedzialności Wykonawcy wobec Zamawiającego. </w:t>
      </w:r>
    </w:p>
    <w:p w14:paraId="0A358BAB" w14:textId="792F4A6B"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17. </w:t>
      </w:r>
      <w:r w:rsidRPr="003776DC">
        <w:rPr>
          <w:rFonts w:cs="Calibri"/>
          <w:color w:val="000000"/>
          <w:szCs w:val="22"/>
        </w:rPr>
        <w:tab/>
      </w:r>
      <w:r w:rsidR="00F96689" w:rsidRPr="00F96689">
        <w:rPr>
          <w:rFonts w:cs="Calibri"/>
          <w:color w:val="000000"/>
          <w:szCs w:val="22"/>
        </w:rPr>
        <w:t xml:space="preserve">Umowa pomiędzy Wykonawcą a podwykonawcą powinna być zawarta </w:t>
      </w:r>
      <w:r w:rsidR="00F96689" w:rsidRPr="00F96689">
        <w:rPr>
          <w:rFonts w:cs="Calibri"/>
          <w:b/>
          <w:bCs/>
          <w:color w:val="000000"/>
          <w:szCs w:val="22"/>
        </w:rPr>
        <w:t>w formie pisemnej albo w postaci elektronicznej opatrzonej kwalifikowanym podpisem elektronicznym</w:t>
      </w:r>
      <w:r w:rsidR="00F96689">
        <w:rPr>
          <w:rFonts w:cs="Calibri"/>
          <w:b/>
          <w:bCs/>
          <w:color w:val="000000"/>
          <w:szCs w:val="22"/>
        </w:rPr>
        <w:t xml:space="preserve"> lub podpisem zaufanym</w:t>
      </w:r>
      <w:r w:rsidR="00F96689" w:rsidRPr="00F96689">
        <w:rPr>
          <w:rFonts w:cs="Calibri"/>
          <w:color w:val="000000"/>
          <w:szCs w:val="22"/>
        </w:rPr>
        <w:t>, pod rygorem nieważności.</w:t>
      </w:r>
    </w:p>
    <w:p w14:paraId="433BD166"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18.</w:t>
      </w:r>
      <w:r w:rsidRPr="003776DC">
        <w:rPr>
          <w:rFonts w:cs="Calibri"/>
          <w:color w:val="000000"/>
          <w:szCs w:val="22"/>
        </w:rPr>
        <w:tab/>
        <w:t xml:space="preserve">Zamawiający może zażądać od Wykonawcy przedstawienia dokumentów potwierdzających kwalifikacje podwykonawcy. W przypadku żądania takich dokumentów Zamawiający wyznaczy termin na ich dostarczenie, przy czym termin ten nie może być krótszy niż 3 dni robocze. </w:t>
      </w:r>
    </w:p>
    <w:p w14:paraId="68DD0B52"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19. </w:t>
      </w:r>
      <w:r w:rsidRPr="003776DC">
        <w:rPr>
          <w:rFonts w:cs="Calibri"/>
          <w:color w:val="000000"/>
          <w:szCs w:val="22"/>
        </w:rPr>
        <w:tab/>
        <w:t xml:space="preserve">Wykonawca zobowiązany jest do pełnienia funkcji koordynacyjnych w stosunku do podwykonawców, z którymi zawarł umowę. </w:t>
      </w:r>
    </w:p>
    <w:p w14:paraId="03083DC2"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20.</w:t>
      </w:r>
      <w:r w:rsidRPr="003776DC">
        <w:rPr>
          <w:rFonts w:cs="Calibri"/>
          <w:color w:val="000000"/>
          <w:szCs w:val="22"/>
        </w:rPr>
        <w:tab/>
        <w:t xml:space="preserve">Wykonanie prac w podwykonawstwie nie zwalnia Wykonawcy z odpowiedzialności za wykonanie obowiązków wynikających z umowy i obowiązujących przepisów prawa. Wykonawca odpowiada za działania i zaniechania podwykonawców jak za własne. </w:t>
      </w:r>
    </w:p>
    <w:p w14:paraId="6E35DD5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21.</w:t>
      </w:r>
      <w:r w:rsidRPr="003776DC">
        <w:rPr>
          <w:rFonts w:cs="Calibri"/>
          <w:color w:val="000000"/>
          <w:szCs w:val="22"/>
        </w:rPr>
        <w:tab/>
        <w:t xml:space="preserve">W wypadku powzięcia przez Zamawiającego informacji o realizowaniu robót lub usług przez podwykonawców niezgłoszonych Zamawiającemu, Zamawiający może nakazać przerwanie robót do momentu wyjaśnienia sprawy. Przerwanie robót z tego tytułu nie stanowi podstawy do żądania przez Wykonawcę wydłużenia terminu realizacji umowy. </w:t>
      </w:r>
    </w:p>
    <w:p w14:paraId="237956B5" w14:textId="77777777" w:rsidR="00CA3802"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22. </w:t>
      </w:r>
      <w:r w:rsidRPr="003776DC">
        <w:rPr>
          <w:rFonts w:cs="Calibri"/>
          <w:color w:val="000000"/>
          <w:szCs w:val="22"/>
        </w:rPr>
        <w:tab/>
        <w:t>Zasady dotyczące podwykonawców mają odpowiednie zastosowanie do dalszych podwykonawców.</w:t>
      </w:r>
    </w:p>
    <w:p w14:paraId="09FFC64A" w14:textId="0A33D7B9" w:rsidR="00F96689" w:rsidRPr="003776DC" w:rsidRDefault="00F96689" w:rsidP="009B433F">
      <w:pPr>
        <w:tabs>
          <w:tab w:val="left" w:pos="360"/>
        </w:tabs>
        <w:autoSpaceDE w:val="0"/>
        <w:autoSpaceDN w:val="0"/>
        <w:adjustRightInd w:val="0"/>
        <w:ind w:left="360" w:hanging="360"/>
        <w:jc w:val="both"/>
        <w:rPr>
          <w:rFonts w:cs="Calibri"/>
          <w:color w:val="000000"/>
          <w:szCs w:val="22"/>
        </w:rPr>
      </w:pPr>
      <w:r>
        <w:rPr>
          <w:rFonts w:cs="Calibri"/>
          <w:color w:val="000000"/>
          <w:szCs w:val="22"/>
        </w:rPr>
        <w:t xml:space="preserve">23. </w:t>
      </w:r>
      <w:r w:rsidRPr="00F96689">
        <w:rPr>
          <w:rFonts w:cs="Calibri"/>
          <w:color w:val="000000"/>
          <w:szCs w:val="22"/>
        </w:rPr>
        <w:t>Zamawiający nie ponosi odpowiedzialności za zobowiązania Wykonawcy wobec podwykonawców inne niż wynikające z przepisów ustawy Prawo zamówień publicznych.</w:t>
      </w:r>
    </w:p>
    <w:p w14:paraId="06F827DC" w14:textId="77777777" w:rsidR="00817CC4" w:rsidRPr="003776DC" w:rsidRDefault="00817CC4" w:rsidP="009B433F">
      <w:pPr>
        <w:tabs>
          <w:tab w:val="left" w:pos="360"/>
        </w:tabs>
        <w:autoSpaceDE w:val="0"/>
        <w:autoSpaceDN w:val="0"/>
        <w:adjustRightInd w:val="0"/>
        <w:ind w:left="360" w:hanging="360"/>
        <w:jc w:val="both"/>
        <w:rPr>
          <w:rFonts w:cs="Calibri"/>
          <w:color w:val="000000"/>
          <w:szCs w:val="22"/>
        </w:rPr>
      </w:pPr>
    </w:p>
    <w:p w14:paraId="01003127" w14:textId="77777777" w:rsidR="00CA3802" w:rsidRPr="003776DC" w:rsidRDefault="00CA3802" w:rsidP="009F253B">
      <w:pPr>
        <w:jc w:val="both"/>
        <w:rPr>
          <w:rFonts w:cs="Calibri"/>
          <w:szCs w:val="22"/>
        </w:rPr>
      </w:pPr>
    </w:p>
    <w:p w14:paraId="7F6A5F02" w14:textId="565206F8"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7</w:t>
      </w:r>
    </w:p>
    <w:p w14:paraId="2ECBD8A0" w14:textId="77777777" w:rsidR="00CA3802" w:rsidRPr="003776DC"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WYNAGRODZENIE WYKONAWCY</w:t>
      </w:r>
    </w:p>
    <w:p w14:paraId="0F43D9EE" w14:textId="571065D7" w:rsidR="00C81FEB"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 xml:space="preserve">Strony ustalają, że obowiązującą formą wynagrodzenia, zgodnie ze złożoną ofertą Wykonawcy, jest </w:t>
      </w:r>
      <w:r w:rsidRPr="00C81FEB">
        <w:rPr>
          <w:rFonts w:cs="Calibri"/>
          <w:b/>
          <w:bCs/>
          <w:color w:val="000000"/>
          <w:sz w:val="22"/>
          <w:szCs w:val="24"/>
        </w:rPr>
        <w:t>wynagrodzenie ryczałtowe</w:t>
      </w:r>
      <w:r w:rsidRPr="00C81FEB">
        <w:rPr>
          <w:rFonts w:cs="Calibri"/>
          <w:color w:val="000000"/>
          <w:sz w:val="22"/>
          <w:szCs w:val="24"/>
        </w:rPr>
        <w:t xml:space="preserve"> w rozumieniu art. 632 § 1 Kodeksu cywilnego.</w:t>
      </w:r>
    </w:p>
    <w:p w14:paraId="390C3676" w14:textId="7443CE51" w:rsidR="00C81FEB"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Zamawiający zapłaci Wykonawcy za wykonanie całości przedmiotu umowy wynagrodzenie w wysokości:</w:t>
      </w:r>
      <w:r w:rsidRPr="00C81FEB">
        <w:rPr>
          <w:rFonts w:cs="Calibri"/>
          <w:color w:val="000000"/>
          <w:sz w:val="22"/>
          <w:szCs w:val="24"/>
        </w:rPr>
        <w:br/>
      </w:r>
      <w:r w:rsidRPr="00C81FEB">
        <w:rPr>
          <w:rFonts w:cs="Calibri"/>
          <w:b/>
          <w:bCs/>
          <w:color w:val="000000"/>
          <w:sz w:val="22"/>
          <w:szCs w:val="24"/>
        </w:rPr>
        <w:t>netto:</w:t>
      </w:r>
      <w:r w:rsidRPr="00C81FEB">
        <w:rPr>
          <w:rFonts w:cs="Calibri"/>
          <w:color w:val="000000"/>
          <w:sz w:val="22"/>
          <w:szCs w:val="24"/>
        </w:rPr>
        <w:t xml:space="preserve"> ………………… zł (słownie: …………</w:t>
      </w:r>
      <w:r>
        <w:rPr>
          <w:rFonts w:cs="Calibri"/>
          <w:color w:val="000000"/>
          <w:sz w:val="22"/>
          <w:szCs w:val="24"/>
        </w:rPr>
        <w:t>……………………………………………………</w:t>
      </w:r>
      <w:proofErr w:type="gramStart"/>
      <w:r>
        <w:rPr>
          <w:rFonts w:cs="Calibri"/>
          <w:color w:val="000000"/>
          <w:sz w:val="22"/>
          <w:szCs w:val="24"/>
        </w:rPr>
        <w:t>…….</w:t>
      </w:r>
      <w:proofErr w:type="gramEnd"/>
      <w:r>
        <w:rPr>
          <w:rFonts w:cs="Calibri"/>
          <w:color w:val="000000"/>
          <w:sz w:val="22"/>
          <w:szCs w:val="24"/>
        </w:rPr>
        <w:t>.</w:t>
      </w:r>
      <w:r w:rsidRPr="00C81FEB">
        <w:rPr>
          <w:rFonts w:cs="Calibri"/>
          <w:color w:val="000000"/>
          <w:sz w:val="22"/>
          <w:szCs w:val="24"/>
        </w:rPr>
        <w:t>………………………),</w:t>
      </w:r>
      <w:r w:rsidRPr="00C81FEB">
        <w:rPr>
          <w:rFonts w:cs="Calibri"/>
          <w:color w:val="000000"/>
          <w:sz w:val="22"/>
          <w:szCs w:val="24"/>
        </w:rPr>
        <w:br/>
      </w:r>
      <w:r w:rsidRPr="00C81FEB">
        <w:rPr>
          <w:rFonts w:cs="Calibri"/>
          <w:b/>
          <w:bCs/>
          <w:color w:val="000000"/>
          <w:sz w:val="22"/>
          <w:szCs w:val="24"/>
        </w:rPr>
        <w:t>podatek VAT:</w:t>
      </w:r>
      <w:r w:rsidRPr="00C81FEB">
        <w:rPr>
          <w:rFonts w:cs="Calibri"/>
          <w:color w:val="000000"/>
          <w:sz w:val="22"/>
          <w:szCs w:val="24"/>
        </w:rPr>
        <w:t xml:space="preserve"> ………………… zł (słownie: ………</w:t>
      </w:r>
      <w:r>
        <w:rPr>
          <w:rFonts w:cs="Calibri"/>
          <w:color w:val="000000"/>
          <w:sz w:val="22"/>
          <w:szCs w:val="24"/>
        </w:rPr>
        <w:t>………………………………………………………</w:t>
      </w:r>
      <w:proofErr w:type="gramStart"/>
      <w:r>
        <w:rPr>
          <w:rFonts w:cs="Calibri"/>
          <w:color w:val="000000"/>
          <w:sz w:val="22"/>
          <w:szCs w:val="24"/>
        </w:rPr>
        <w:t>…….</w:t>
      </w:r>
      <w:proofErr w:type="gramEnd"/>
      <w:r w:rsidRPr="00C81FEB">
        <w:rPr>
          <w:rFonts w:cs="Calibri"/>
          <w:color w:val="000000"/>
          <w:sz w:val="22"/>
          <w:szCs w:val="24"/>
        </w:rPr>
        <w:t>…………………………),</w:t>
      </w:r>
      <w:r w:rsidRPr="00C81FEB">
        <w:rPr>
          <w:rFonts w:cs="Calibri"/>
          <w:color w:val="000000"/>
          <w:sz w:val="22"/>
          <w:szCs w:val="24"/>
        </w:rPr>
        <w:br/>
      </w:r>
      <w:r w:rsidRPr="00C81FEB">
        <w:rPr>
          <w:rFonts w:cs="Calibri"/>
          <w:b/>
          <w:bCs/>
          <w:color w:val="000000"/>
          <w:sz w:val="22"/>
          <w:szCs w:val="24"/>
        </w:rPr>
        <w:t>brutto:</w:t>
      </w:r>
      <w:r w:rsidRPr="00C81FEB">
        <w:rPr>
          <w:rFonts w:cs="Calibri"/>
          <w:color w:val="000000"/>
          <w:sz w:val="22"/>
          <w:szCs w:val="24"/>
        </w:rPr>
        <w:t xml:space="preserve"> ……………………… zł (słownie: </w:t>
      </w:r>
      <w:r>
        <w:rPr>
          <w:rFonts w:cs="Calibri"/>
          <w:color w:val="000000"/>
          <w:sz w:val="22"/>
          <w:szCs w:val="24"/>
        </w:rPr>
        <w:t>……………………………………………………………</w:t>
      </w:r>
      <w:proofErr w:type="gramStart"/>
      <w:r>
        <w:rPr>
          <w:rFonts w:cs="Calibri"/>
          <w:color w:val="000000"/>
          <w:sz w:val="22"/>
          <w:szCs w:val="24"/>
        </w:rPr>
        <w:t>…….</w:t>
      </w:r>
      <w:proofErr w:type="gramEnd"/>
      <w:r>
        <w:rPr>
          <w:rFonts w:cs="Calibri"/>
          <w:color w:val="000000"/>
          <w:sz w:val="22"/>
          <w:szCs w:val="24"/>
        </w:rPr>
        <w:t>.</w:t>
      </w:r>
      <w:r w:rsidRPr="00C81FEB">
        <w:rPr>
          <w:rFonts w:cs="Calibri"/>
          <w:color w:val="000000"/>
          <w:sz w:val="22"/>
          <w:szCs w:val="24"/>
        </w:rPr>
        <w:t>).</w:t>
      </w:r>
    </w:p>
    <w:p w14:paraId="24920CC8" w14:textId="18EDC90B" w:rsidR="00C81FEB"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 xml:space="preserve">Wynagrodzenie, o którym mowa w ust. 2, obejmuje </w:t>
      </w:r>
      <w:r w:rsidRPr="00C81FEB">
        <w:rPr>
          <w:rFonts w:cs="Calibri"/>
          <w:b/>
          <w:bCs/>
          <w:color w:val="000000"/>
          <w:sz w:val="22"/>
          <w:szCs w:val="24"/>
        </w:rPr>
        <w:t>wszystkie koszty</w:t>
      </w:r>
      <w:r w:rsidRPr="00C81FEB">
        <w:rPr>
          <w:rFonts w:cs="Calibri"/>
          <w:color w:val="000000"/>
          <w:sz w:val="22"/>
          <w:szCs w:val="24"/>
        </w:rPr>
        <w:t xml:space="preserve"> związane z wykonaniem przedmiotu umowy, w szczególności koszty: robocizny, materiałów, sprzętu, transportu, ubezpieczenia, zabezpieczenia terenu budowy, badań, prób, odbiorów, dokumentacji powykonawczej, zagospodarowania terenu, podatków, opłat oraz wszelkie inne koszty niezbędne do prawidłowego wykonania przedmiotu umowy.</w:t>
      </w:r>
    </w:p>
    <w:p w14:paraId="12012C2D" w14:textId="19B02F9C" w:rsidR="00C81FEB"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 xml:space="preserve">Wykonawca oświadcza, że </w:t>
      </w:r>
      <w:r w:rsidRPr="00C81FEB">
        <w:rPr>
          <w:rFonts w:cs="Calibri"/>
          <w:b/>
          <w:bCs/>
          <w:color w:val="000000"/>
          <w:sz w:val="22"/>
          <w:szCs w:val="24"/>
        </w:rPr>
        <w:t>dokonał pełnej analizy przedmiotu zamówienia</w:t>
      </w:r>
      <w:r w:rsidRPr="00C81FEB">
        <w:rPr>
          <w:rFonts w:cs="Calibri"/>
          <w:color w:val="000000"/>
          <w:sz w:val="22"/>
          <w:szCs w:val="24"/>
        </w:rPr>
        <w:t xml:space="preserve">, dokumentacji, SWZ oraz warunków realizacji robót i </w:t>
      </w:r>
      <w:r w:rsidRPr="00C81FEB">
        <w:rPr>
          <w:rFonts w:cs="Calibri"/>
          <w:b/>
          <w:bCs/>
          <w:color w:val="000000"/>
          <w:sz w:val="22"/>
          <w:szCs w:val="24"/>
        </w:rPr>
        <w:t>uwzględnił wszystkie ryzyka</w:t>
      </w:r>
      <w:r w:rsidRPr="00C81FEB">
        <w:rPr>
          <w:rFonts w:cs="Calibri"/>
          <w:color w:val="000000"/>
          <w:sz w:val="22"/>
          <w:szCs w:val="24"/>
        </w:rPr>
        <w:t xml:space="preserve"> mogące mieć wpływ na koszt wykonania zamówienia.</w:t>
      </w:r>
    </w:p>
    <w:p w14:paraId="520873D1" w14:textId="6EB6A4E9" w:rsidR="00C81FEB"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 xml:space="preserve">Wynagrodzenie ryczałtowe jest </w:t>
      </w:r>
      <w:r w:rsidRPr="00C81FEB">
        <w:rPr>
          <w:rFonts w:cs="Calibri"/>
          <w:b/>
          <w:bCs/>
          <w:color w:val="000000"/>
          <w:sz w:val="22"/>
          <w:szCs w:val="24"/>
        </w:rPr>
        <w:t>niezmienne i nie podlega podwyższeniu</w:t>
      </w:r>
      <w:r w:rsidRPr="00C81FEB">
        <w:rPr>
          <w:rFonts w:cs="Calibri"/>
          <w:color w:val="000000"/>
          <w:sz w:val="22"/>
          <w:szCs w:val="24"/>
        </w:rPr>
        <w:t>, nawet w przypadku:</w:t>
      </w:r>
    </w:p>
    <w:p w14:paraId="294FFEFB" w14:textId="77777777" w:rsidR="00C81FEB" w:rsidRPr="00C81FEB" w:rsidRDefault="00C81FEB" w:rsidP="00163287">
      <w:pPr>
        <w:pStyle w:val="Akapitzlist"/>
        <w:numPr>
          <w:ilvl w:val="0"/>
          <w:numId w:val="20"/>
        </w:numPr>
        <w:autoSpaceDE w:val="0"/>
        <w:autoSpaceDN w:val="0"/>
        <w:adjustRightInd w:val="0"/>
        <w:jc w:val="both"/>
        <w:rPr>
          <w:rFonts w:cs="Calibri"/>
          <w:color w:val="000000"/>
          <w:sz w:val="22"/>
          <w:szCs w:val="24"/>
        </w:rPr>
      </w:pPr>
      <w:r w:rsidRPr="00C81FEB">
        <w:rPr>
          <w:rFonts w:cs="Calibri"/>
          <w:color w:val="000000"/>
          <w:sz w:val="22"/>
          <w:szCs w:val="24"/>
        </w:rPr>
        <w:t>wzrostu cen materiałów, robocizny lub sprzętu,</w:t>
      </w:r>
    </w:p>
    <w:p w14:paraId="7CF5A5CB" w14:textId="77777777" w:rsidR="00C81FEB" w:rsidRPr="00C81FEB" w:rsidRDefault="00C81FEB" w:rsidP="00163287">
      <w:pPr>
        <w:pStyle w:val="Akapitzlist"/>
        <w:numPr>
          <w:ilvl w:val="0"/>
          <w:numId w:val="20"/>
        </w:numPr>
        <w:autoSpaceDE w:val="0"/>
        <w:autoSpaceDN w:val="0"/>
        <w:adjustRightInd w:val="0"/>
        <w:jc w:val="both"/>
        <w:rPr>
          <w:rFonts w:cs="Calibri"/>
          <w:color w:val="000000"/>
          <w:sz w:val="22"/>
          <w:szCs w:val="24"/>
        </w:rPr>
      </w:pPr>
      <w:r w:rsidRPr="00C81FEB">
        <w:rPr>
          <w:rFonts w:cs="Calibri"/>
          <w:color w:val="000000"/>
          <w:sz w:val="22"/>
          <w:szCs w:val="24"/>
        </w:rPr>
        <w:t>konieczności wykonania prac nieprzewidzianych, lecz niezbędnych do prawidłowego wykonania przedmiotu umowy,</w:t>
      </w:r>
    </w:p>
    <w:p w14:paraId="76E648F1" w14:textId="77777777" w:rsidR="00C81FEB" w:rsidRPr="00C81FEB" w:rsidRDefault="00C81FEB" w:rsidP="00163287">
      <w:pPr>
        <w:pStyle w:val="Akapitzlist"/>
        <w:numPr>
          <w:ilvl w:val="0"/>
          <w:numId w:val="20"/>
        </w:numPr>
        <w:autoSpaceDE w:val="0"/>
        <w:autoSpaceDN w:val="0"/>
        <w:adjustRightInd w:val="0"/>
        <w:jc w:val="both"/>
        <w:rPr>
          <w:rFonts w:cs="Calibri"/>
          <w:color w:val="000000"/>
          <w:sz w:val="22"/>
          <w:szCs w:val="24"/>
        </w:rPr>
      </w:pPr>
      <w:r w:rsidRPr="00C81FEB">
        <w:rPr>
          <w:rFonts w:cs="Calibri"/>
          <w:color w:val="000000"/>
          <w:sz w:val="22"/>
          <w:szCs w:val="24"/>
        </w:rPr>
        <w:t>błędnej kalkulacji kosztów przez Wykonawcę.</w:t>
      </w:r>
    </w:p>
    <w:p w14:paraId="7B892A7A" w14:textId="268D36FC" w:rsidR="00C81FEB"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 xml:space="preserve">Wykonawca </w:t>
      </w:r>
      <w:r w:rsidRPr="00C81FEB">
        <w:rPr>
          <w:rFonts w:cs="Calibri"/>
          <w:b/>
          <w:bCs/>
          <w:color w:val="000000"/>
          <w:sz w:val="22"/>
          <w:szCs w:val="24"/>
        </w:rPr>
        <w:t>nie może żądać podwyższenia wynagrodzenia</w:t>
      </w:r>
      <w:r w:rsidRPr="00C81FEB">
        <w:rPr>
          <w:rFonts w:cs="Calibri"/>
          <w:color w:val="000000"/>
          <w:sz w:val="22"/>
          <w:szCs w:val="24"/>
        </w:rPr>
        <w:t>, nawet jeżeli w chwili zawarcia umowy nie można było przewidzieć rozmiaru lub kosztów prac.</w:t>
      </w:r>
    </w:p>
    <w:p w14:paraId="315016BF" w14:textId="0E5A3219" w:rsidR="00CA3802" w:rsidRPr="00C81FEB" w:rsidRDefault="00C81FEB" w:rsidP="00163287">
      <w:pPr>
        <w:pStyle w:val="Akapitzlist"/>
        <w:numPr>
          <w:ilvl w:val="0"/>
          <w:numId w:val="19"/>
        </w:numPr>
        <w:autoSpaceDE w:val="0"/>
        <w:autoSpaceDN w:val="0"/>
        <w:adjustRightInd w:val="0"/>
        <w:jc w:val="both"/>
        <w:rPr>
          <w:rFonts w:cs="Calibri"/>
          <w:color w:val="000000"/>
          <w:sz w:val="22"/>
          <w:szCs w:val="24"/>
        </w:rPr>
      </w:pPr>
      <w:r w:rsidRPr="00C81FEB">
        <w:rPr>
          <w:rFonts w:cs="Calibri"/>
          <w:color w:val="000000"/>
          <w:sz w:val="22"/>
          <w:szCs w:val="24"/>
        </w:rPr>
        <w:t xml:space="preserve">Wynagrodzenie może ulec zmianie </w:t>
      </w:r>
      <w:r w:rsidRPr="00C81FEB">
        <w:rPr>
          <w:rFonts w:cs="Calibri"/>
          <w:b/>
          <w:bCs/>
          <w:color w:val="000000"/>
          <w:sz w:val="22"/>
          <w:szCs w:val="24"/>
        </w:rPr>
        <w:t>wyłącznie w przypadkach i na zasadach określonych w art. 455 ustawy Pzp oraz w niniejszej umowie</w:t>
      </w:r>
      <w:r w:rsidRPr="00C81FEB">
        <w:rPr>
          <w:rFonts w:cs="Calibri"/>
          <w:color w:val="000000"/>
          <w:sz w:val="22"/>
          <w:szCs w:val="24"/>
        </w:rPr>
        <w:t>.</w:t>
      </w:r>
    </w:p>
    <w:p w14:paraId="688579D9" w14:textId="0B0135F2" w:rsidR="00CA3802" w:rsidRPr="003776DC"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lastRenderedPageBreak/>
        <w:t>§</w:t>
      </w:r>
      <w:r w:rsidR="00732B22">
        <w:rPr>
          <w:rFonts w:cs="Calibri"/>
          <w:b/>
          <w:szCs w:val="22"/>
        </w:rPr>
        <w:t>8</w:t>
      </w:r>
    </w:p>
    <w:p w14:paraId="63A05937" w14:textId="021DAD64" w:rsidR="00CA3802" w:rsidRPr="003776DC"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PŁAT</w:t>
      </w:r>
      <w:r w:rsidR="001B39A4">
        <w:rPr>
          <w:rFonts w:cs="Calibri"/>
          <w:b/>
          <w:szCs w:val="22"/>
        </w:rPr>
        <w:t>N</w:t>
      </w:r>
      <w:r w:rsidRPr="003776DC">
        <w:rPr>
          <w:rFonts w:cs="Calibri"/>
          <w:b/>
          <w:szCs w:val="22"/>
        </w:rPr>
        <w:t>OŚCI</w:t>
      </w:r>
    </w:p>
    <w:p w14:paraId="114A8D8E"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Podstawą wystawienia faktury VAT jest Protokół Odbioru Końcowego.</w:t>
      </w:r>
    </w:p>
    <w:p w14:paraId="3F215343"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Za termin zapłaty uważa się datę obciążenia rachunku Zamawiającego.</w:t>
      </w:r>
    </w:p>
    <w:p w14:paraId="33012FF3"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W przypadku wykonywania części przedmiotu umowy przez podwykonawców, Zamawiający dokona zapłaty na rzecz Wykonawcy po przedstawieniu przez niego dowodów potwierdzających zapłatę wymagalnego wynagrodzenia podwykonawcom lub dalszym podwykonawcom.</w:t>
      </w:r>
    </w:p>
    <w:p w14:paraId="6A283A1E"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W przypadku braku zapłaty przez Wykonawcę wynagrodzenia należnego podwykonawcom lub dalszym podwykonawcom, Zamawiający dokona bezpośredniej zapłaty na ich rzecz na zasadach określonych w przepisach prawa, dokonując jednocześnie odpowiedniego pomniejszenia wynagrodzenia należnego Wykonawcy.</w:t>
      </w:r>
    </w:p>
    <w:p w14:paraId="2D96FC05"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Wykonawca może w terminie 7 dni zgłosić swoje uwagi w przedmiocie dokonania bezpośredniej zapłaty.</w:t>
      </w:r>
    </w:p>
    <w:p w14:paraId="5F768F9B"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Płatności będą dokonywane na rachunek bankowy Wykonawcy wskazany na fakturze, z zastrzeżeniem, że rachunek bankowy musi być zgodny z numerem rachunku ujawnionym w wykazie prowadzonym przez Szefa Krajowej Administracji Skarbowej.</w:t>
      </w:r>
    </w:p>
    <w:p w14:paraId="1DDFDA06"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W przypadku braku ujawnienia rachunku w wykazie, Zamawiający jest uprawniony do wstrzymania płatności.</w:t>
      </w:r>
    </w:p>
    <w:p w14:paraId="4CB0A4A4" w14:textId="7777777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Płatność nastąpi nie później niż w terminie 7 dni roboczych od dnia przekazania Zamawiającemu informacji o ujawnieniu rachunku w wykazie.</w:t>
      </w:r>
    </w:p>
    <w:p w14:paraId="0EE04CF9" w14:textId="5207A167"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 xml:space="preserve">Zamawiający nie ponosi odpowiedzialności za opóźnienie płatności w przypadku okoliczności, o których mowa w ust. </w:t>
      </w:r>
      <w:r w:rsidR="003032C5">
        <w:rPr>
          <w:rFonts w:cs="Calibri"/>
          <w:color w:val="000000"/>
          <w:sz w:val="22"/>
          <w:szCs w:val="24"/>
        </w:rPr>
        <w:t>6</w:t>
      </w:r>
      <w:r w:rsidRPr="008F2916">
        <w:rPr>
          <w:rFonts w:cs="Calibri"/>
          <w:color w:val="000000"/>
          <w:sz w:val="22"/>
          <w:szCs w:val="24"/>
        </w:rPr>
        <w:t>–</w:t>
      </w:r>
      <w:r w:rsidR="003032C5">
        <w:rPr>
          <w:rFonts w:cs="Calibri"/>
          <w:color w:val="000000"/>
          <w:sz w:val="22"/>
          <w:szCs w:val="24"/>
        </w:rPr>
        <w:t>8</w:t>
      </w:r>
      <w:r w:rsidRPr="008F2916">
        <w:rPr>
          <w:rFonts w:cs="Calibri"/>
          <w:color w:val="000000"/>
          <w:sz w:val="22"/>
          <w:szCs w:val="24"/>
        </w:rPr>
        <w:t>.</w:t>
      </w:r>
    </w:p>
    <w:p w14:paraId="1137242E" w14:textId="2FD87293"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Od 1 lutego 2026 roku faktury będą wystawiane i otrzymywane przy użyciu Krajowego Systemu e-faktur (KSeF). Faktury płatne będą w terminie 30 dni od daty przesłania faktury do KSeF. W przypadku konieczności udostępnienia faktury w sposób uzgodniony (tryb awaryjny) – faktury przekazywane poza KSeF płatne będą w terminie 30 dni od daty faktycznego otrzymania wizualizacji faktury. W takich przypadkach wizualizacje faktur przekazywanych poza KSeF Wykonawca będzie przesyłał na adres e-mail: ksiegowosc1@gmina.malbork.pl. Wykonawca może również przekazywać wizualizacje faktur w formie papierowej (np. w razie pojawienia się przejściowych problemów technicznych) i doręczać je na adres siedziby Zamawiającego. Powyższe znajdzie zastosowanie odpowiednio w przypadku awarii całkowitej KSeF.</w:t>
      </w:r>
    </w:p>
    <w:p w14:paraId="6BE73983" w14:textId="479185A8" w:rsidR="008F2916" w:rsidRPr="008F2916" w:rsidRDefault="008F2916" w:rsidP="00163287">
      <w:pPr>
        <w:pStyle w:val="Akapitzlist"/>
        <w:numPr>
          <w:ilvl w:val="0"/>
          <w:numId w:val="21"/>
        </w:numPr>
        <w:tabs>
          <w:tab w:val="left" w:pos="360"/>
        </w:tabs>
        <w:autoSpaceDE w:val="0"/>
        <w:autoSpaceDN w:val="0"/>
        <w:adjustRightInd w:val="0"/>
        <w:rPr>
          <w:rFonts w:cs="Calibri"/>
          <w:color w:val="000000"/>
          <w:sz w:val="22"/>
          <w:szCs w:val="24"/>
        </w:rPr>
      </w:pPr>
      <w:r w:rsidRPr="008F2916">
        <w:rPr>
          <w:rFonts w:cs="Calibri"/>
          <w:color w:val="000000"/>
          <w:sz w:val="22"/>
          <w:szCs w:val="24"/>
        </w:rPr>
        <w:t>Dane do faktury:</w:t>
      </w:r>
      <w:r w:rsidRPr="008F2916">
        <w:rPr>
          <w:rFonts w:cs="Calibri"/>
          <w:color w:val="000000"/>
          <w:sz w:val="22"/>
          <w:szCs w:val="24"/>
        </w:rPr>
        <w:br/>
      </w:r>
      <w:proofErr w:type="gramStart"/>
      <w:r w:rsidRPr="008F2916">
        <w:rPr>
          <w:rFonts w:cs="Calibri"/>
          <w:color w:val="000000"/>
          <w:sz w:val="22"/>
          <w:szCs w:val="24"/>
        </w:rPr>
        <w:t xml:space="preserve">Nabywca:   </w:t>
      </w:r>
      <w:proofErr w:type="gramEnd"/>
      <w:r w:rsidRPr="008F2916">
        <w:rPr>
          <w:rFonts w:cs="Calibri"/>
          <w:color w:val="000000"/>
          <w:sz w:val="22"/>
          <w:szCs w:val="24"/>
        </w:rPr>
        <w:t xml:space="preserve">                                      Odbiorca:</w:t>
      </w:r>
      <w:r w:rsidRPr="008F2916">
        <w:rPr>
          <w:rFonts w:cs="Calibri"/>
          <w:color w:val="000000"/>
          <w:sz w:val="22"/>
          <w:szCs w:val="24"/>
        </w:rPr>
        <w:br/>
        <w:t>Gmina Malbork                               Urząd Gminy w Malborku</w:t>
      </w:r>
      <w:r w:rsidRPr="008F2916">
        <w:rPr>
          <w:rFonts w:cs="Calibri"/>
          <w:color w:val="000000"/>
          <w:sz w:val="22"/>
          <w:szCs w:val="24"/>
        </w:rPr>
        <w:br/>
        <w:t>ul. Ceglana 7                                    ul. Ceglana 7</w:t>
      </w:r>
      <w:r w:rsidRPr="008F2916">
        <w:rPr>
          <w:rFonts w:cs="Calibri"/>
          <w:color w:val="000000"/>
          <w:sz w:val="22"/>
          <w:szCs w:val="24"/>
        </w:rPr>
        <w:br/>
        <w:t>82-200 Malbork                              82-200 Malbork</w:t>
      </w:r>
      <w:r w:rsidRPr="008F2916">
        <w:rPr>
          <w:rFonts w:cs="Calibri"/>
          <w:color w:val="000000"/>
          <w:sz w:val="22"/>
          <w:szCs w:val="24"/>
        </w:rPr>
        <w:br/>
        <w:t>NIP 5792071098                             NIP 5791003249 (Podmiot 3 - KSeF)</w:t>
      </w:r>
    </w:p>
    <w:p w14:paraId="15082888" w14:textId="6AAF8DFE" w:rsidR="008F2916" w:rsidRPr="008F2916" w:rsidRDefault="008F2916" w:rsidP="00163287">
      <w:pPr>
        <w:pStyle w:val="Akapitzlist"/>
        <w:numPr>
          <w:ilvl w:val="0"/>
          <w:numId w:val="21"/>
        </w:numPr>
        <w:tabs>
          <w:tab w:val="left" w:pos="360"/>
        </w:tabs>
        <w:autoSpaceDE w:val="0"/>
        <w:autoSpaceDN w:val="0"/>
        <w:adjustRightInd w:val="0"/>
        <w:jc w:val="both"/>
        <w:rPr>
          <w:rFonts w:cs="Calibri"/>
          <w:color w:val="000000"/>
          <w:sz w:val="22"/>
          <w:szCs w:val="24"/>
        </w:rPr>
      </w:pPr>
      <w:r w:rsidRPr="008F2916">
        <w:rPr>
          <w:rFonts w:cs="Calibri"/>
          <w:color w:val="000000"/>
          <w:sz w:val="22"/>
          <w:szCs w:val="24"/>
        </w:rPr>
        <w:t xml:space="preserve">Wykonawca oświadcza, że </w:t>
      </w:r>
      <w:r w:rsidRPr="008F2916">
        <w:rPr>
          <w:rFonts w:cs="Calibri"/>
          <w:b/>
          <w:bCs/>
          <w:color w:val="000000"/>
          <w:sz w:val="22"/>
          <w:szCs w:val="24"/>
        </w:rPr>
        <w:t>numer rachunku bankowego wskazany w umowie oraz zgłoszony do Urzędu Skarbowego</w:t>
      </w:r>
      <w:r w:rsidRPr="008F2916">
        <w:rPr>
          <w:rFonts w:cs="Calibri"/>
          <w:color w:val="000000"/>
          <w:sz w:val="22"/>
          <w:szCs w:val="24"/>
        </w:rPr>
        <w:t xml:space="preserve"> jest właściwy do dokonywania rozliczeń, w tym do stosowania mechanizmu podzielonej płatności (split payment), oraz że rachunek ten jest ujawniony w wykazie, o którym mowa w art. 96b ustawy o podatku od towarów i usług.</w:t>
      </w:r>
    </w:p>
    <w:p w14:paraId="1D318936" w14:textId="75079BE8" w:rsidR="00CA3802" w:rsidRPr="003776DC" w:rsidRDefault="00CA3802" w:rsidP="008F2916">
      <w:pPr>
        <w:tabs>
          <w:tab w:val="left" w:pos="360"/>
        </w:tabs>
        <w:autoSpaceDE w:val="0"/>
        <w:autoSpaceDN w:val="0"/>
        <w:adjustRightInd w:val="0"/>
        <w:ind w:left="360" w:hanging="360"/>
        <w:jc w:val="both"/>
        <w:rPr>
          <w:rFonts w:cs="Calibri"/>
          <w:szCs w:val="22"/>
        </w:rPr>
      </w:pPr>
    </w:p>
    <w:p w14:paraId="1069963E" w14:textId="294E14CB" w:rsidR="00CA3802" w:rsidRPr="003776DC"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732B22">
        <w:rPr>
          <w:rFonts w:cs="Calibri"/>
          <w:b/>
          <w:szCs w:val="22"/>
        </w:rPr>
        <w:t>9</w:t>
      </w:r>
    </w:p>
    <w:p w14:paraId="3DB56FC9" w14:textId="77777777" w:rsidR="00CA3802" w:rsidRPr="003776DC"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ODBIÓR/ODBIORY PRZEDMIOTU UMOWY</w:t>
      </w:r>
    </w:p>
    <w:p w14:paraId="748E52C0" w14:textId="77777777" w:rsidR="00CA3802" w:rsidRPr="003776DC" w:rsidRDefault="00CA3802" w:rsidP="00AD3FC3">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Ustala się następujące odbiory przedmiotu zamówienia: </w:t>
      </w:r>
    </w:p>
    <w:p w14:paraId="747EFFA5" w14:textId="0CD4B82D" w:rsidR="00EF0E20" w:rsidRPr="003776DC" w:rsidRDefault="00CA3802" w:rsidP="00B62A76">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ab/>
        <w:t>a)</w:t>
      </w:r>
      <w:r w:rsidR="00817CC4" w:rsidRPr="003776DC">
        <w:rPr>
          <w:rFonts w:cs="Calibri"/>
          <w:color w:val="000000"/>
          <w:szCs w:val="22"/>
        </w:rPr>
        <w:t xml:space="preserve">    </w:t>
      </w:r>
      <w:r w:rsidRPr="003776DC">
        <w:rPr>
          <w:rFonts w:cs="Calibri"/>
          <w:color w:val="000000"/>
          <w:szCs w:val="22"/>
        </w:rPr>
        <w:t>odbiór robót zanikających i ulegających zakryciu</w:t>
      </w:r>
      <w:r w:rsidR="008F2916">
        <w:rPr>
          <w:rFonts w:cs="Calibri"/>
          <w:color w:val="000000"/>
          <w:szCs w:val="22"/>
        </w:rPr>
        <w:t xml:space="preserve"> – jeżeli </w:t>
      </w:r>
      <w:r w:rsidR="00A90C0B">
        <w:rPr>
          <w:rFonts w:cs="Calibri"/>
          <w:color w:val="000000"/>
          <w:szCs w:val="22"/>
        </w:rPr>
        <w:t>występują;</w:t>
      </w:r>
    </w:p>
    <w:p w14:paraId="09EAC177" w14:textId="049D5B2C" w:rsidR="00CA3802" w:rsidRPr="003776DC" w:rsidRDefault="0044685B" w:rsidP="008F2916">
      <w:pPr>
        <w:autoSpaceDE w:val="0"/>
        <w:autoSpaceDN w:val="0"/>
        <w:adjustRightInd w:val="0"/>
        <w:ind w:left="1080" w:hanging="360"/>
        <w:jc w:val="both"/>
        <w:rPr>
          <w:rFonts w:cs="Calibri"/>
          <w:color w:val="000000"/>
          <w:szCs w:val="22"/>
        </w:rPr>
      </w:pPr>
      <w:r w:rsidRPr="003776DC">
        <w:rPr>
          <w:rFonts w:cs="Calibri"/>
          <w:color w:val="000000"/>
          <w:szCs w:val="22"/>
        </w:rPr>
        <w:t>b</w:t>
      </w:r>
      <w:r w:rsidR="00CA3802" w:rsidRPr="003776DC">
        <w:rPr>
          <w:rFonts w:cs="Calibri"/>
          <w:color w:val="000000"/>
          <w:szCs w:val="22"/>
        </w:rPr>
        <w:t>)</w:t>
      </w:r>
      <w:r w:rsidR="00CA3802" w:rsidRPr="003776DC">
        <w:rPr>
          <w:rFonts w:cs="Calibri"/>
          <w:color w:val="000000"/>
          <w:szCs w:val="22"/>
        </w:rPr>
        <w:tab/>
        <w:t xml:space="preserve">odbiór końcowy robót;  </w:t>
      </w:r>
    </w:p>
    <w:p w14:paraId="0E0C959A" w14:textId="265E4312"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Wszystkie odbiory robót zanikających i ulegających zakryciu, dokonane będą w terminie do 3 dni roboczych od dnia zgłoszenia przez Wykonawcę Inspektorowi nadzoru. </w:t>
      </w:r>
    </w:p>
    <w:p w14:paraId="13D3DE3C" w14:textId="763EA51A"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lastRenderedPageBreak/>
        <w:t xml:space="preserve">3. </w:t>
      </w:r>
      <w:r w:rsidRPr="003776DC">
        <w:rPr>
          <w:rFonts w:cs="Calibri"/>
          <w:color w:val="000000"/>
          <w:szCs w:val="22"/>
        </w:rPr>
        <w:tab/>
        <w:t>Odbioru końcowego robót całego przedmiotu umowy dokonują przedstawiciele Zamawiającego i Wykonawcy przy współudziale Inspektora nadzoru i Kierownika budowy, w formie Protok</w:t>
      </w:r>
      <w:r w:rsidR="008F2916">
        <w:rPr>
          <w:rFonts w:cs="Calibri"/>
          <w:color w:val="000000"/>
          <w:szCs w:val="22"/>
        </w:rPr>
        <w:t>ołu</w:t>
      </w:r>
      <w:r w:rsidRPr="003776DC">
        <w:rPr>
          <w:rFonts w:cs="Calibri"/>
          <w:color w:val="000000"/>
          <w:szCs w:val="22"/>
        </w:rPr>
        <w:t xml:space="preserve"> Odbioru Końcowego podpisanego przez Strony umowy. </w:t>
      </w:r>
    </w:p>
    <w:p w14:paraId="42015A7F"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4. </w:t>
      </w:r>
      <w:r w:rsidRPr="003776DC">
        <w:rPr>
          <w:rFonts w:cs="Calibri"/>
          <w:color w:val="000000"/>
          <w:szCs w:val="22"/>
        </w:rPr>
        <w:tab/>
        <w:t xml:space="preserve">Po zakończeniu robót o gotowości do odbioru końcowego Wykonawca powiadomi Zamawiającego na piśmie. </w:t>
      </w:r>
    </w:p>
    <w:p w14:paraId="48F9848A" w14:textId="093FCDA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 xml:space="preserve">Podstawą zgłoszenia przez Wykonawcę gotowości do odbioru końcowego robót całego przedmiotu umowy będzie faktyczne wykonanie robót, potwierdzone przez Kierownika budowy i Inspektora nadzoru. </w:t>
      </w:r>
    </w:p>
    <w:p w14:paraId="275E8A23" w14:textId="71981C98"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6. </w:t>
      </w:r>
      <w:r w:rsidRPr="003776DC">
        <w:rPr>
          <w:rFonts w:cs="Calibri"/>
          <w:color w:val="000000"/>
          <w:szCs w:val="22"/>
        </w:rPr>
        <w:tab/>
        <w:t xml:space="preserve">Zamawiający wyznaczy termin i rozpocznie odbiór końcowy robót całego przedmiotu umowy w ciągu </w:t>
      </w:r>
      <w:r w:rsidRPr="003776DC">
        <w:rPr>
          <w:rFonts w:cs="Calibri"/>
          <w:b/>
          <w:bCs/>
          <w:color w:val="000000"/>
          <w:szCs w:val="22"/>
        </w:rPr>
        <w:t xml:space="preserve">7 </w:t>
      </w:r>
      <w:r w:rsidRPr="003776DC">
        <w:rPr>
          <w:rFonts w:cs="Calibri"/>
          <w:color w:val="000000"/>
          <w:szCs w:val="22"/>
        </w:rPr>
        <w:t xml:space="preserve">dni </w:t>
      </w:r>
      <w:r w:rsidR="006D7C5E" w:rsidRPr="003776DC">
        <w:rPr>
          <w:rFonts w:cs="Calibri"/>
          <w:color w:val="000000"/>
          <w:szCs w:val="22"/>
        </w:rPr>
        <w:t>roboczych</w:t>
      </w:r>
      <w:r w:rsidRPr="003776DC">
        <w:rPr>
          <w:rFonts w:cs="Calibri"/>
          <w:color w:val="000000"/>
          <w:szCs w:val="22"/>
        </w:rPr>
        <w:t xml:space="preserve"> od daty zawiadomienia go o osiągnięciu gotowości do odbioru, zawiadamiając o tym Wykonawcę. </w:t>
      </w:r>
    </w:p>
    <w:p w14:paraId="70E618AF" w14:textId="26CED2D9"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7. </w:t>
      </w:r>
      <w:r w:rsidRPr="003776DC">
        <w:rPr>
          <w:rFonts w:cs="Calibri"/>
          <w:color w:val="000000"/>
          <w:szCs w:val="22"/>
        </w:rPr>
        <w:tab/>
        <w:t xml:space="preserve">W dniu odbioru końcowego robót całego przedmiotu umowy Wykonawca przekaże Zamawiającemu m. in.: </w:t>
      </w:r>
    </w:p>
    <w:p w14:paraId="464DE5B7" w14:textId="77777777" w:rsidR="00CA3802" w:rsidRPr="003776DC" w:rsidRDefault="00CA3802" w:rsidP="00163287">
      <w:pPr>
        <w:pStyle w:val="Default"/>
        <w:numPr>
          <w:ilvl w:val="0"/>
          <w:numId w:val="8"/>
        </w:numPr>
        <w:tabs>
          <w:tab w:val="left" w:pos="360"/>
        </w:tabs>
        <w:jc w:val="both"/>
        <w:rPr>
          <w:rFonts w:ascii="Calibri" w:hAnsi="Calibri" w:cs="Calibri"/>
          <w:sz w:val="22"/>
          <w:szCs w:val="22"/>
        </w:rPr>
      </w:pPr>
      <w:r w:rsidRPr="003776DC">
        <w:rPr>
          <w:rFonts w:ascii="Calibri" w:hAnsi="Calibri" w:cs="Calibri"/>
          <w:sz w:val="22"/>
          <w:szCs w:val="22"/>
        </w:rPr>
        <w:t xml:space="preserve">dokumentację powykonawczą zawierającą projekty budowlane i techniczne wraz z naniesionymi wszystkimi zmianami dokonanymi w toku budowy, potwierdzonymi przez Kierownika budowy i Inspektora nadzoru oraz nadzór autorski – jeżeli wystąpią, </w:t>
      </w:r>
    </w:p>
    <w:p w14:paraId="7F29CF9F"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deklaracje zgodności lub certyfikaty zgodności wbudowanych materiałów i urządzeń; aprobaty techniczne, certyfikaty, atesty itp., </w:t>
      </w:r>
    </w:p>
    <w:p w14:paraId="020EF12A"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oświadczenie Kierownika budowy o zgodności wykonania robót z dokumentacją projektową i obowiązującymi przepisami; </w:t>
      </w:r>
    </w:p>
    <w:p w14:paraId="12469494"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protokoły i zaświadczenia z przeprowadzonych sprawdzeń i badań oraz inne wymagane dokumenty powykonawcze, </w:t>
      </w:r>
    </w:p>
    <w:p w14:paraId="38BEADB6"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dokumenty rozliczeniowe z Podwykonawcami (jeżeli będą zgłoszeni Zamawiającemu), </w:t>
      </w:r>
    </w:p>
    <w:p w14:paraId="061AF597"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karty przekazania odpadów, </w:t>
      </w:r>
    </w:p>
    <w:p w14:paraId="30394929"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karty gwarancyjne, </w:t>
      </w:r>
    </w:p>
    <w:p w14:paraId="20B86743" w14:textId="77777777" w:rsidR="00CA3802" w:rsidRPr="003776DC" w:rsidRDefault="00CA3802" w:rsidP="00163287">
      <w:pPr>
        <w:numPr>
          <w:ilvl w:val="0"/>
          <w:numId w:val="8"/>
        </w:numPr>
        <w:tabs>
          <w:tab w:val="left" w:pos="360"/>
        </w:tabs>
        <w:autoSpaceDE w:val="0"/>
        <w:autoSpaceDN w:val="0"/>
        <w:adjustRightInd w:val="0"/>
        <w:jc w:val="both"/>
        <w:rPr>
          <w:rFonts w:cs="Calibri"/>
          <w:color w:val="000000"/>
          <w:szCs w:val="22"/>
        </w:rPr>
      </w:pPr>
      <w:r w:rsidRPr="003776DC">
        <w:rPr>
          <w:rFonts w:cs="Calibri"/>
          <w:color w:val="000000"/>
          <w:szCs w:val="22"/>
        </w:rPr>
        <w:t xml:space="preserve">inne, wymagane przepisami dokumenty. </w:t>
      </w:r>
    </w:p>
    <w:p w14:paraId="5D5E461C" w14:textId="77777777" w:rsidR="00CA3802" w:rsidRPr="003776DC" w:rsidRDefault="00CA3802" w:rsidP="0033680C">
      <w:pPr>
        <w:tabs>
          <w:tab w:val="left" w:pos="360"/>
        </w:tabs>
        <w:autoSpaceDE w:val="0"/>
        <w:autoSpaceDN w:val="0"/>
        <w:adjustRightInd w:val="0"/>
        <w:jc w:val="both"/>
        <w:rPr>
          <w:rFonts w:cs="Calibri"/>
          <w:color w:val="000000"/>
          <w:szCs w:val="22"/>
        </w:rPr>
      </w:pPr>
      <w:r w:rsidRPr="003776DC">
        <w:rPr>
          <w:rFonts w:cs="Calibri"/>
          <w:color w:val="000000"/>
          <w:szCs w:val="22"/>
        </w:rPr>
        <w:t xml:space="preserve">8. </w:t>
      </w:r>
      <w:r w:rsidRPr="003776DC">
        <w:rPr>
          <w:rFonts w:cs="Calibri"/>
          <w:color w:val="000000"/>
          <w:szCs w:val="22"/>
        </w:rPr>
        <w:tab/>
        <w:t xml:space="preserve">Jeżeli w toku czynności odbioru zostaną stwierdzone wady, to Zamawiającemu przysługują następujące uprawnienia: </w:t>
      </w:r>
    </w:p>
    <w:p w14:paraId="04B49909" w14:textId="77777777" w:rsidR="00CA3802" w:rsidRPr="003776DC" w:rsidRDefault="00CA3802" w:rsidP="00163287">
      <w:pPr>
        <w:numPr>
          <w:ilvl w:val="0"/>
          <w:numId w:val="7"/>
        </w:numPr>
        <w:tabs>
          <w:tab w:val="left" w:pos="360"/>
        </w:tabs>
        <w:autoSpaceDE w:val="0"/>
        <w:autoSpaceDN w:val="0"/>
        <w:adjustRightInd w:val="0"/>
        <w:ind w:left="360" w:hanging="360"/>
        <w:jc w:val="both"/>
        <w:rPr>
          <w:rFonts w:cs="Calibri"/>
          <w:color w:val="000000"/>
          <w:szCs w:val="22"/>
        </w:rPr>
      </w:pPr>
      <w:proofErr w:type="gramStart"/>
      <w:r w:rsidRPr="003776DC">
        <w:rPr>
          <w:rFonts w:cs="Calibri"/>
          <w:color w:val="000000"/>
          <w:szCs w:val="22"/>
        </w:rPr>
        <w:t>1)</w:t>
      </w:r>
      <w:proofErr w:type="gramEnd"/>
      <w:r w:rsidRPr="003776DC">
        <w:rPr>
          <w:rFonts w:cs="Calibri"/>
          <w:color w:val="000000"/>
          <w:szCs w:val="22"/>
        </w:rPr>
        <w:t xml:space="preserve"> </w:t>
      </w:r>
      <w:r w:rsidRPr="003776DC">
        <w:rPr>
          <w:rFonts w:cs="Calibri"/>
          <w:color w:val="000000"/>
          <w:szCs w:val="22"/>
        </w:rPr>
        <w:tab/>
        <w:t xml:space="preserve">jeżeli wady nadają się do usunięcia – wyznaczyć termin ich usunięcia, </w:t>
      </w:r>
    </w:p>
    <w:p w14:paraId="1F5FA139" w14:textId="77777777" w:rsidR="00CA3802" w:rsidRPr="003776DC" w:rsidRDefault="00CA3802" w:rsidP="00163287">
      <w:pPr>
        <w:numPr>
          <w:ilvl w:val="0"/>
          <w:numId w:val="7"/>
        </w:numPr>
        <w:tabs>
          <w:tab w:val="left" w:pos="360"/>
        </w:tabs>
        <w:autoSpaceDE w:val="0"/>
        <w:autoSpaceDN w:val="0"/>
        <w:adjustRightInd w:val="0"/>
        <w:ind w:left="360" w:hanging="360"/>
        <w:jc w:val="both"/>
        <w:rPr>
          <w:rFonts w:cs="Calibri"/>
          <w:color w:val="000000"/>
          <w:szCs w:val="22"/>
        </w:rPr>
      </w:pPr>
      <w:proofErr w:type="gramStart"/>
      <w:r w:rsidRPr="003776DC">
        <w:rPr>
          <w:rFonts w:cs="Calibri"/>
          <w:color w:val="000000"/>
          <w:szCs w:val="22"/>
        </w:rPr>
        <w:t>2)</w:t>
      </w:r>
      <w:proofErr w:type="gramEnd"/>
      <w:r w:rsidRPr="003776DC">
        <w:rPr>
          <w:rFonts w:cs="Calibri"/>
          <w:color w:val="000000"/>
          <w:szCs w:val="22"/>
        </w:rPr>
        <w:t xml:space="preserve"> </w:t>
      </w:r>
      <w:r w:rsidRPr="003776DC">
        <w:rPr>
          <w:rFonts w:cs="Calibri"/>
          <w:color w:val="000000"/>
          <w:szCs w:val="22"/>
        </w:rPr>
        <w:tab/>
        <w:t xml:space="preserve">jeżeli wady nie nadają się do usunięcia: </w:t>
      </w:r>
    </w:p>
    <w:p w14:paraId="32B8CEF7" w14:textId="77777777" w:rsidR="00CA3802" w:rsidRPr="003776DC" w:rsidRDefault="00CA3802" w:rsidP="0033680C">
      <w:pPr>
        <w:tabs>
          <w:tab w:val="left" w:pos="1080"/>
        </w:tabs>
        <w:autoSpaceDE w:val="0"/>
        <w:autoSpaceDN w:val="0"/>
        <w:adjustRightInd w:val="0"/>
        <w:ind w:left="1080" w:hanging="360"/>
        <w:jc w:val="both"/>
        <w:rPr>
          <w:rFonts w:cs="Calibri"/>
          <w:color w:val="000000"/>
          <w:szCs w:val="22"/>
        </w:rPr>
      </w:pPr>
      <w:proofErr w:type="gramStart"/>
      <w:r w:rsidRPr="003776DC">
        <w:rPr>
          <w:rFonts w:cs="Calibri"/>
          <w:color w:val="000000"/>
          <w:szCs w:val="22"/>
        </w:rPr>
        <w:t>a)</w:t>
      </w:r>
      <w:proofErr w:type="gramEnd"/>
      <w:r w:rsidRPr="003776DC">
        <w:rPr>
          <w:rFonts w:cs="Calibri"/>
          <w:color w:val="000000"/>
          <w:szCs w:val="22"/>
        </w:rPr>
        <w:t xml:space="preserve"> </w:t>
      </w:r>
      <w:r w:rsidRPr="003776DC">
        <w:rPr>
          <w:rFonts w:cs="Calibri"/>
          <w:color w:val="000000"/>
          <w:szCs w:val="22"/>
        </w:rPr>
        <w:tab/>
        <w:t xml:space="preserve">jeżeli nie uniemożliwiają użytkowania przedmiotu odbioru zgodnie z przeznaczeniem, Zamawiający może obniżyć odpowiednio wynagrodzenie, </w:t>
      </w:r>
    </w:p>
    <w:p w14:paraId="76E8A99A" w14:textId="77777777" w:rsidR="00CA3802" w:rsidRPr="003776DC" w:rsidRDefault="00CA3802" w:rsidP="0033680C">
      <w:pPr>
        <w:tabs>
          <w:tab w:val="left" w:pos="1080"/>
        </w:tabs>
        <w:autoSpaceDE w:val="0"/>
        <w:autoSpaceDN w:val="0"/>
        <w:adjustRightInd w:val="0"/>
        <w:ind w:left="1080" w:hanging="360"/>
        <w:jc w:val="both"/>
        <w:rPr>
          <w:rFonts w:cs="Calibri"/>
          <w:color w:val="000000"/>
          <w:szCs w:val="22"/>
        </w:rPr>
      </w:pPr>
      <w:proofErr w:type="gramStart"/>
      <w:r w:rsidRPr="003776DC">
        <w:rPr>
          <w:rFonts w:cs="Calibri"/>
          <w:color w:val="000000"/>
          <w:szCs w:val="22"/>
        </w:rPr>
        <w:t>b)</w:t>
      </w:r>
      <w:proofErr w:type="gramEnd"/>
      <w:r w:rsidRPr="003776DC">
        <w:rPr>
          <w:rFonts w:cs="Calibri"/>
          <w:color w:val="000000"/>
          <w:szCs w:val="22"/>
        </w:rPr>
        <w:t xml:space="preserve"> </w:t>
      </w:r>
      <w:r w:rsidRPr="003776DC">
        <w:rPr>
          <w:rFonts w:cs="Calibri"/>
          <w:color w:val="000000"/>
          <w:szCs w:val="22"/>
        </w:rPr>
        <w:tab/>
        <w:t xml:space="preserve">jeżeli wady uniemożliwiają użytkowanie zgodnie z przeznaczeniem, Zamawiający może odstąpić od umowy lub żądać wykonania przedmiotu odbioru po raz drugi. </w:t>
      </w:r>
    </w:p>
    <w:p w14:paraId="56BF6AE9"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9. </w:t>
      </w:r>
      <w:r w:rsidRPr="003776DC">
        <w:rPr>
          <w:rFonts w:cs="Calibri"/>
          <w:color w:val="000000"/>
          <w:szCs w:val="22"/>
        </w:rPr>
        <w:tab/>
        <w:t xml:space="preserve">Strony postanawiają, że z czynności odbioru będzie spisany stosowny protokół odbioru zawierający wszelkie ustalenia dokonane w toku odbioru, jak też terminy wyznaczone na usunięcie stwierdzonych przy odbiorze wad (jeżeli wystąpią). </w:t>
      </w:r>
    </w:p>
    <w:p w14:paraId="08755121"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10. Wykonawca zobowiązany jest do zawiadomienia Zamawiającego o usunięciu wad oraz do żądania wyznaczenia terminu na odbiór zakwestionowanych uprzednio prac/robót jako wadliwych. </w:t>
      </w:r>
    </w:p>
    <w:p w14:paraId="17B6025B"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11. </w:t>
      </w:r>
      <w:r w:rsidRPr="003776DC">
        <w:rPr>
          <w:rFonts w:cs="Calibri"/>
          <w:color w:val="000000"/>
          <w:szCs w:val="22"/>
        </w:rPr>
        <w:tab/>
        <w:t xml:space="preserve">Zamawiający może podjąć decyzję o przerwaniu czynności odbioru, jeżeli w czasie tych czynności ujawniono istnienie takich wad, które uniemożliwiają użytkowanie przedmiotu umowy zgodnie z przeznaczeniem – aż do czasu usunięcia tych wad. </w:t>
      </w:r>
    </w:p>
    <w:p w14:paraId="3C852CB5" w14:textId="553DC8B1" w:rsidR="00CA3802" w:rsidRPr="003776DC" w:rsidRDefault="00CA3802" w:rsidP="00774D27">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12. </w:t>
      </w:r>
      <w:r w:rsidRPr="003776DC">
        <w:rPr>
          <w:rFonts w:cs="Calibri"/>
          <w:color w:val="000000"/>
          <w:szCs w:val="22"/>
        </w:rPr>
        <w:tab/>
        <w:t xml:space="preserve">Odbiór pogwarancyjny zostanie przeprowadzony w terminie 30 dni od upływu okresu gwarancyjnego określonego w umowie i będzie polegał na ocenie technicznej i wizualnej wszystkich wykonanych w ramach zamówienia prac i robót budowlanych pod kątem wystąpienia i ujawnienia się w okresie objętym udzieloną przez Wykonawcę gwarancją wszystkich wad lub usterek, zmniejszających wartość użytkową, techniczną i estetyczną wykonanych na podstawie dokumentacji projektowej robót budowlanych. </w:t>
      </w:r>
    </w:p>
    <w:p w14:paraId="5C10F8D0" w14:textId="22AFCFD6" w:rsidR="00CA3802"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13. </w:t>
      </w:r>
      <w:r w:rsidRPr="003776DC">
        <w:rPr>
          <w:rFonts w:cs="Calibri"/>
          <w:color w:val="000000"/>
          <w:szCs w:val="22"/>
        </w:rPr>
        <w:tab/>
        <w:t>Wszystkie czynności związane z odbiorem przedmiotu umowy wymagają</w:t>
      </w:r>
      <w:r w:rsidR="008F2916">
        <w:rPr>
          <w:rFonts w:cs="Calibri"/>
          <w:color w:val="000000"/>
          <w:szCs w:val="22"/>
        </w:rPr>
        <w:t xml:space="preserve"> </w:t>
      </w:r>
      <w:r w:rsidRPr="003776DC">
        <w:rPr>
          <w:rFonts w:cs="Calibri"/>
          <w:color w:val="000000"/>
          <w:szCs w:val="22"/>
        </w:rPr>
        <w:t xml:space="preserve">– stosownego protokołu odbioru podpisanego przez Strony, pod rygorem nieważności. </w:t>
      </w:r>
    </w:p>
    <w:p w14:paraId="20F49656" w14:textId="5BA69C34" w:rsidR="008F2916" w:rsidRPr="003776DC" w:rsidRDefault="008F2916" w:rsidP="0033680C">
      <w:pPr>
        <w:tabs>
          <w:tab w:val="left" w:pos="360"/>
        </w:tabs>
        <w:autoSpaceDE w:val="0"/>
        <w:autoSpaceDN w:val="0"/>
        <w:adjustRightInd w:val="0"/>
        <w:ind w:left="360" w:hanging="360"/>
        <w:jc w:val="both"/>
        <w:rPr>
          <w:rFonts w:cs="Calibri"/>
          <w:color w:val="000000"/>
          <w:szCs w:val="22"/>
        </w:rPr>
      </w:pPr>
      <w:r>
        <w:rPr>
          <w:rFonts w:cs="Calibri"/>
          <w:color w:val="000000"/>
          <w:szCs w:val="22"/>
        </w:rPr>
        <w:t xml:space="preserve">14. </w:t>
      </w:r>
      <w:r w:rsidRPr="008F2916">
        <w:rPr>
          <w:rFonts w:cs="Calibri"/>
          <w:color w:val="000000"/>
          <w:szCs w:val="22"/>
        </w:rPr>
        <w:t>Podpisanie protokołu odbioru końcowego nie wyłącza uprawnień Zamawiającego z tytułu rękojmi i gwarancji za wady przedmiotu umowy.</w:t>
      </w:r>
    </w:p>
    <w:p w14:paraId="1EFF1553" w14:textId="39C598A3" w:rsidR="00CA3802" w:rsidRPr="003776DC" w:rsidRDefault="00CA3802" w:rsidP="0044685B">
      <w:pPr>
        <w:tabs>
          <w:tab w:val="left" w:pos="360"/>
        </w:tabs>
        <w:autoSpaceDE w:val="0"/>
        <w:autoSpaceDN w:val="0"/>
        <w:adjustRightInd w:val="0"/>
        <w:jc w:val="both"/>
        <w:rPr>
          <w:rFonts w:cs="Calibri"/>
          <w:color w:val="000000"/>
          <w:szCs w:val="22"/>
        </w:rPr>
      </w:pPr>
      <w:r w:rsidRPr="003776DC">
        <w:rPr>
          <w:rFonts w:cs="Calibri"/>
          <w:color w:val="000000"/>
          <w:szCs w:val="22"/>
        </w:rPr>
        <w:t xml:space="preserve"> </w:t>
      </w:r>
    </w:p>
    <w:p w14:paraId="3AE1D6FC" w14:textId="77777777" w:rsidR="00CA3802" w:rsidRPr="003776DC" w:rsidRDefault="00CA3802" w:rsidP="00A55A2A">
      <w:pPr>
        <w:jc w:val="both"/>
        <w:rPr>
          <w:rFonts w:cs="Calibri"/>
          <w:szCs w:val="22"/>
        </w:rPr>
      </w:pPr>
    </w:p>
    <w:p w14:paraId="0501667B" w14:textId="64593A9A" w:rsidR="00CA3802" w:rsidRPr="003776DC"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lastRenderedPageBreak/>
        <w:t>§1</w:t>
      </w:r>
      <w:r w:rsidR="00732B22">
        <w:rPr>
          <w:rFonts w:cs="Calibri"/>
          <w:b/>
          <w:szCs w:val="22"/>
        </w:rPr>
        <w:t>0</w:t>
      </w:r>
    </w:p>
    <w:p w14:paraId="21C52380" w14:textId="77777777" w:rsidR="00CA3802" w:rsidRPr="003776DC"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UBEZPIECZENIE</w:t>
      </w:r>
    </w:p>
    <w:p w14:paraId="574D2E89" w14:textId="2DDA34C1" w:rsidR="00A90C0B"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00A90C0B">
        <w:rPr>
          <w:rFonts w:cs="Calibri"/>
          <w:color w:val="000000"/>
          <w:szCs w:val="22"/>
        </w:rPr>
        <w:t xml:space="preserve">  </w:t>
      </w:r>
      <w:r w:rsidR="00A90C0B" w:rsidRPr="00A90C0B">
        <w:rPr>
          <w:rFonts w:cs="Calibri"/>
          <w:color w:val="000000"/>
          <w:szCs w:val="22"/>
        </w:rPr>
        <w:t>Przed podpisaniem niniejszej Umowy Wykonawca przedłożył Zamawiającemu polisę ubezpieczeniową lub inny dokument potwierdzający zawarcie umowy ubezpieczenia od odpowiedzialności cywilnej w zakresie prowadzonej działalności związanej z przedmiotem zamówienia, ważną na cały okres wykonywania Przedmiotu Umowy, na sumę gwarancyjną nie mniejszą niż 250.000,00 zł (słownie: dwieście pięćdziesiąt tysięcy 00/100).</w:t>
      </w:r>
    </w:p>
    <w:p w14:paraId="5D50BA8B" w14:textId="3E18C513"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14:paraId="7D114221"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3. </w:t>
      </w:r>
      <w:r w:rsidRPr="003776DC">
        <w:rPr>
          <w:rFonts w:cs="Calibri"/>
          <w:color w:val="000000"/>
          <w:szCs w:val="22"/>
        </w:rPr>
        <w:tab/>
        <w:t xml:space="preserve">Wykonawca zobowiązany jest do pokrycia wszelkich kwot nieuznanych przez ubezpieczyciela, udziałów własnych i franszyz do pełnej kwoty roszczenia poszkodowanego lub likwidacji zaistniałej szkody. </w:t>
      </w:r>
    </w:p>
    <w:p w14:paraId="1A22F1D0"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4. </w:t>
      </w:r>
      <w:r w:rsidRPr="003776DC">
        <w:rPr>
          <w:rFonts w:cs="Calibri"/>
          <w:color w:val="000000"/>
          <w:szCs w:val="22"/>
        </w:rPr>
        <w:tab/>
        <w:t xml:space="preserve">Wykonawca ponosi odpowiedzialność za wszelkie szkody wyrządzone osobom trzecim w związku z wykonywaniem przedmiotu umowy. </w:t>
      </w:r>
    </w:p>
    <w:p w14:paraId="49A37BEC"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 xml:space="preserve">Zamawiający nie ponosi odpowiedzialności za mienie Wykonawcy zgromadzone na terenie prowadzonych robót. </w:t>
      </w:r>
    </w:p>
    <w:p w14:paraId="1FD5F1E4" w14:textId="69DBB579" w:rsidR="00CA3802" w:rsidRPr="003776DC" w:rsidRDefault="00CA3802" w:rsidP="00E32B82">
      <w:pPr>
        <w:pStyle w:val="Default"/>
        <w:tabs>
          <w:tab w:val="left" w:pos="360"/>
        </w:tabs>
        <w:ind w:left="360" w:hanging="360"/>
        <w:jc w:val="both"/>
        <w:rPr>
          <w:rFonts w:ascii="Calibri" w:hAnsi="Calibri" w:cs="Calibri"/>
          <w:sz w:val="22"/>
          <w:szCs w:val="22"/>
        </w:rPr>
      </w:pPr>
      <w:r w:rsidRPr="003776DC">
        <w:rPr>
          <w:rFonts w:ascii="Calibri" w:hAnsi="Calibri" w:cs="Calibri"/>
          <w:sz w:val="22"/>
          <w:szCs w:val="22"/>
        </w:rPr>
        <w:t xml:space="preserve">6. </w:t>
      </w:r>
      <w:r w:rsidRPr="003776DC">
        <w:rPr>
          <w:rFonts w:ascii="Calibri" w:hAnsi="Calibri" w:cs="Calibri"/>
          <w:sz w:val="22"/>
          <w:szCs w:val="22"/>
        </w:rPr>
        <w:tab/>
      </w:r>
      <w:r w:rsidR="00A90C0B" w:rsidRPr="00A90C0B">
        <w:rPr>
          <w:rFonts w:ascii="Calibri" w:hAnsi="Calibri" w:cs="Calibri"/>
          <w:sz w:val="22"/>
          <w:szCs w:val="22"/>
        </w:rPr>
        <w:t>Jeżeli termin, na który została zawarta umowa ubezpieczenia, upłynie w okresie wykonywania Przedmiotu Umowy, Wykonawca zobowiązany jest bez odrębnego wezwania Zamawiającego, nie później niż w terminie 7 dni od dnia upływu ważności poprzedniej polisy, przedłożyć uaktualnioną polisę lub inny dokument potwierdzający ochronę ubezpieczeniową na dotychczasowych warunkach, pod rygorem naliczenia kary umownej</w:t>
      </w:r>
      <w:r w:rsidR="003032C5">
        <w:rPr>
          <w:rFonts w:ascii="Calibri" w:hAnsi="Calibri" w:cs="Calibri"/>
          <w:sz w:val="22"/>
          <w:szCs w:val="22"/>
        </w:rPr>
        <w:t xml:space="preserve"> zgodnie z</w:t>
      </w:r>
      <w:r w:rsidR="00A90C0B" w:rsidRPr="00A90C0B">
        <w:rPr>
          <w:rFonts w:ascii="Calibri" w:hAnsi="Calibri" w:cs="Calibri"/>
          <w:sz w:val="22"/>
          <w:szCs w:val="22"/>
        </w:rPr>
        <w:t xml:space="preserve"> § </w:t>
      </w:r>
      <w:r w:rsidR="003032C5">
        <w:rPr>
          <w:rFonts w:ascii="Calibri" w:hAnsi="Calibri" w:cs="Calibri"/>
          <w:sz w:val="22"/>
          <w:szCs w:val="22"/>
        </w:rPr>
        <w:t>11</w:t>
      </w:r>
      <w:r w:rsidR="00A90C0B" w:rsidRPr="00A90C0B">
        <w:rPr>
          <w:rFonts w:ascii="Calibri" w:hAnsi="Calibri" w:cs="Calibri"/>
          <w:sz w:val="22"/>
          <w:szCs w:val="22"/>
        </w:rPr>
        <w:t xml:space="preserve"> Umowy.</w:t>
      </w:r>
    </w:p>
    <w:p w14:paraId="6DAD738B" w14:textId="77777777" w:rsidR="00CA3802" w:rsidRPr="003776DC" w:rsidRDefault="00CA3802" w:rsidP="00183F97">
      <w:pPr>
        <w:pStyle w:val="Default"/>
        <w:rPr>
          <w:rFonts w:ascii="Times New Roman" w:hAnsi="Times New Roman" w:cs="Times New Roman"/>
          <w:sz w:val="28"/>
          <w:szCs w:val="28"/>
        </w:rPr>
      </w:pPr>
      <w:r w:rsidRPr="003776DC">
        <w:rPr>
          <w:sz w:val="28"/>
          <w:szCs w:val="28"/>
        </w:rPr>
        <w:t xml:space="preserve"> </w:t>
      </w:r>
    </w:p>
    <w:p w14:paraId="323692C8" w14:textId="410C3CBA"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732B22">
        <w:rPr>
          <w:rFonts w:cs="Calibri"/>
          <w:b/>
          <w:szCs w:val="22"/>
        </w:rPr>
        <w:t>1</w:t>
      </w:r>
    </w:p>
    <w:p w14:paraId="72A9E316"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KARY UMOWNE</w:t>
      </w:r>
    </w:p>
    <w:p w14:paraId="5D269976" w14:textId="42C8E467" w:rsidR="008C5B01" w:rsidRPr="009F036E" w:rsidRDefault="008C5B01" w:rsidP="00163287">
      <w:pPr>
        <w:pStyle w:val="Akapitzlist"/>
        <w:numPr>
          <w:ilvl w:val="0"/>
          <w:numId w:val="22"/>
        </w:numPr>
        <w:jc w:val="both"/>
        <w:rPr>
          <w:rFonts w:cs="Calibri"/>
          <w:sz w:val="22"/>
          <w:szCs w:val="22"/>
        </w:rPr>
      </w:pPr>
      <w:bookmarkStart w:id="1" w:name="_Hlk200953868"/>
      <w:r w:rsidRPr="009F036E">
        <w:rPr>
          <w:rFonts w:cs="Calibri"/>
          <w:sz w:val="22"/>
          <w:szCs w:val="22"/>
        </w:rPr>
        <w:t>Wykonawca zapłaci Zamawiającemu kary umowne:</w:t>
      </w:r>
    </w:p>
    <w:p w14:paraId="4941DCF0" w14:textId="77777777" w:rsidR="008C5B01" w:rsidRPr="009F036E" w:rsidRDefault="008C5B01" w:rsidP="008C5B01">
      <w:pPr>
        <w:ind w:left="360"/>
        <w:jc w:val="both"/>
        <w:rPr>
          <w:rFonts w:cs="Calibri"/>
          <w:szCs w:val="22"/>
        </w:rPr>
      </w:pPr>
      <w:r w:rsidRPr="009F036E">
        <w:rPr>
          <w:rFonts w:cs="Calibri"/>
          <w:szCs w:val="22"/>
        </w:rPr>
        <w:t>a) za zwłokę w:</w:t>
      </w:r>
    </w:p>
    <w:p w14:paraId="7EC5D00E" w14:textId="0048B7FA" w:rsidR="008C5B01" w:rsidRPr="009F036E" w:rsidRDefault="008C5B01" w:rsidP="008C5B01">
      <w:pPr>
        <w:ind w:left="360"/>
        <w:jc w:val="both"/>
        <w:rPr>
          <w:rFonts w:cs="Calibri"/>
          <w:szCs w:val="22"/>
        </w:rPr>
      </w:pPr>
      <w:r w:rsidRPr="009F036E">
        <w:rPr>
          <w:rFonts w:cs="Calibri"/>
          <w:szCs w:val="22"/>
        </w:rPr>
        <w:t xml:space="preserve"> – przekazaniu i przyjęciu terenu budowy – w wysokości 0,05% wynagrodzenia brutto za każdy rozpoczęty dzień zwłoki,</w:t>
      </w:r>
    </w:p>
    <w:p w14:paraId="05CBA65F" w14:textId="5EC051CB" w:rsidR="008C5B01" w:rsidRPr="009F036E" w:rsidRDefault="008C5B01" w:rsidP="008C5B01">
      <w:pPr>
        <w:ind w:left="360"/>
        <w:jc w:val="both"/>
        <w:rPr>
          <w:rFonts w:cs="Calibri"/>
          <w:szCs w:val="22"/>
        </w:rPr>
      </w:pPr>
      <w:r w:rsidRPr="009F036E">
        <w:rPr>
          <w:rFonts w:cs="Calibri"/>
          <w:szCs w:val="22"/>
        </w:rPr>
        <w:t xml:space="preserve"> – wykonaniu całego przedmiotu umowy – w wysokości 0,1% wynagrodzenia brutto za każdy rozpoczęty dzień zwłoki,</w:t>
      </w:r>
    </w:p>
    <w:p w14:paraId="3233F83E" w14:textId="2FB05ADF" w:rsidR="008C5B01" w:rsidRPr="009F036E" w:rsidRDefault="008C5B01" w:rsidP="008C5B01">
      <w:pPr>
        <w:ind w:left="360"/>
        <w:jc w:val="both"/>
        <w:rPr>
          <w:rFonts w:cs="Calibri"/>
          <w:szCs w:val="22"/>
        </w:rPr>
      </w:pPr>
      <w:r w:rsidRPr="009F036E">
        <w:rPr>
          <w:rFonts w:cs="Calibri"/>
          <w:szCs w:val="22"/>
        </w:rPr>
        <w:t xml:space="preserve"> – usunięciu wad stwierdzonych przy odbiorze lub w okresie rękojmi lub gwarancji – w wysokości 0,05% wynagrodzenia brutto za każdy rozpoczęty dzień zwłoki;</w:t>
      </w:r>
    </w:p>
    <w:p w14:paraId="087B3A77" w14:textId="2940A2C0" w:rsidR="008C5B01" w:rsidRPr="009F036E" w:rsidRDefault="008C5B01" w:rsidP="008C5B01">
      <w:pPr>
        <w:ind w:left="360"/>
        <w:jc w:val="both"/>
        <w:rPr>
          <w:rFonts w:cs="Calibri"/>
          <w:szCs w:val="22"/>
        </w:rPr>
      </w:pPr>
      <w:r w:rsidRPr="009F036E">
        <w:rPr>
          <w:rFonts w:cs="Calibri"/>
          <w:szCs w:val="22"/>
        </w:rPr>
        <w:t>b) za odstąpienie od umowy przez Zamawiającego z przyczyn leżących po stronie Wykonawcy – w wysokości 10% wynagrodzenia brutto;</w:t>
      </w:r>
    </w:p>
    <w:p w14:paraId="68240ADA" w14:textId="1B9ADC8E" w:rsidR="008C5B01" w:rsidRPr="009F036E" w:rsidRDefault="008C5B01" w:rsidP="008C5B01">
      <w:pPr>
        <w:ind w:left="360"/>
        <w:jc w:val="both"/>
        <w:rPr>
          <w:rFonts w:cs="Calibri"/>
          <w:szCs w:val="22"/>
        </w:rPr>
      </w:pPr>
      <w:r w:rsidRPr="009F036E">
        <w:rPr>
          <w:rFonts w:cs="Calibri"/>
          <w:szCs w:val="22"/>
        </w:rPr>
        <w:t>c) za nieprzedłożenie do zaakceptowania projektu umowy o podwykonawstwo lub projektu jej zmiany – w wysokości 1% wynagrodzenia brutto;</w:t>
      </w:r>
    </w:p>
    <w:p w14:paraId="15562FAA" w14:textId="1F0BE843" w:rsidR="008C5B01" w:rsidRPr="009F036E" w:rsidRDefault="008C5B01" w:rsidP="008C5B01">
      <w:pPr>
        <w:ind w:left="360"/>
        <w:jc w:val="both"/>
        <w:rPr>
          <w:rFonts w:cs="Calibri"/>
          <w:szCs w:val="22"/>
        </w:rPr>
      </w:pPr>
      <w:r w:rsidRPr="009F036E">
        <w:rPr>
          <w:rFonts w:cs="Calibri"/>
          <w:szCs w:val="22"/>
        </w:rPr>
        <w:t>d) za nieprzedłożenie poświadczonej za zgodność z oryginałem kopii umowy o podwykonawstwo lub jej zmiany – w wysokości 0,05% wynagrodzenia brutto za każdy rozpoczęty dzień zwłoki;</w:t>
      </w:r>
    </w:p>
    <w:p w14:paraId="1619C2CC" w14:textId="26DA206B" w:rsidR="008C5B01" w:rsidRPr="009F036E" w:rsidRDefault="008C5B01" w:rsidP="008C5B01">
      <w:pPr>
        <w:ind w:left="360"/>
        <w:jc w:val="both"/>
        <w:rPr>
          <w:rFonts w:cs="Calibri"/>
          <w:szCs w:val="22"/>
        </w:rPr>
      </w:pPr>
      <w:r w:rsidRPr="009F036E">
        <w:rPr>
          <w:rFonts w:cs="Calibri"/>
          <w:szCs w:val="22"/>
        </w:rPr>
        <w:t>e) za brak zapłaty lub nieterminową zapłatę wynagrodzenia należnego podwykonawcom lub dalszym podwykonawcom – w wysokości 0,1% wynagrodzenia brutto za każdy rozpoczęty dzień zwłoki;</w:t>
      </w:r>
    </w:p>
    <w:p w14:paraId="053310A6" w14:textId="191A66B1" w:rsidR="008C5B01" w:rsidRPr="009F036E" w:rsidRDefault="008C5B01" w:rsidP="008C5B01">
      <w:pPr>
        <w:ind w:left="360"/>
        <w:jc w:val="both"/>
        <w:rPr>
          <w:rFonts w:cs="Calibri"/>
          <w:szCs w:val="22"/>
        </w:rPr>
      </w:pPr>
      <w:r w:rsidRPr="009F036E">
        <w:rPr>
          <w:rFonts w:cs="Calibri"/>
          <w:szCs w:val="22"/>
        </w:rPr>
        <w:t>f) za brak zmiany umowy o podwykonawstwo w zakresie terminu zapłaty – w wysokości 0,5% wynagrodzenia brutto za każdy rozpoczęty dzień zwłoki;</w:t>
      </w:r>
    </w:p>
    <w:p w14:paraId="6B539269" w14:textId="6B02704D" w:rsidR="008C5B01" w:rsidRPr="009F036E" w:rsidRDefault="008C5B01" w:rsidP="008C5B01">
      <w:pPr>
        <w:ind w:left="360"/>
        <w:jc w:val="both"/>
        <w:rPr>
          <w:rFonts w:cs="Calibri"/>
          <w:szCs w:val="22"/>
        </w:rPr>
      </w:pPr>
      <w:r w:rsidRPr="009F036E">
        <w:rPr>
          <w:rFonts w:cs="Calibri"/>
          <w:szCs w:val="22"/>
        </w:rPr>
        <w:t>g) za uchybienie zobowiązaniom umownym i brak ich usunięcia mimo dwukrotnego wezwania Zamawiającego – w wysokości 500,00 zł za każde stwierdzone uchybienie.</w:t>
      </w:r>
      <w:r w:rsidR="003032C5">
        <w:rPr>
          <w:rFonts w:cs="Calibri"/>
          <w:szCs w:val="22"/>
        </w:rPr>
        <w:t xml:space="preserve"> </w:t>
      </w:r>
      <w:r w:rsidR="00CA3802" w:rsidRPr="009F036E">
        <w:rPr>
          <w:rFonts w:cs="Calibri"/>
          <w:szCs w:val="22"/>
        </w:rPr>
        <w:t xml:space="preserve">Kary umowne opisane w ust.1 </w:t>
      </w:r>
      <w:proofErr w:type="gramStart"/>
      <w:r w:rsidR="00CA3802" w:rsidRPr="009F036E">
        <w:rPr>
          <w:rFonts w:cs="Calibri"/>
          <w:szCs w:val="22"/>
        </w:rPr>
        <w:t>lit.a</w:t>
      </w:r>
      <w:proofErr w:type="gramEnd"/>
      <w:r w:rsidR="00CA3802" w:rsidRPr="009F036E">
        <w:rPr>
          <w:rFonts w:cs="Calibri"/>
          <w:szCs w:val="22"/>
        </w:rPr>
        <w:t>)÷</w:t>
      </w:r>
      <w:proofErr w:type="gramStart"/>
      <w:r w:rsidR="00CA3802" w:rsidRPr="009F036E">
        <w:rPr>
          <w:rFonts w:cs="Calibri"/>
          <w:szCs w:val="22"/>
        </w:rPr>
        <w:t>lit.g</w:t>
      </w:r>
      <w:proofErr w:type="gramEnd"/>
      <w:r w:rsidR="00CA3802" w:rsidRPr="009F036E">
        <w:rPr>
          <w:rFonts w:cs="Calibri"/>
          <w:szCs w:val="22"/>
        </w:rPr>
        <w:t>) są naliczane niezależnie od siebie i podlegają łączeniu.</w:t>
      </w:r>
    </w:p>
    <w:p w14:paraId="1DBE3389" w14:textId="2A281092" w:rsidR="009F036E" w:rsidRPr="009F036E" w:rsidRDefault="009F036E" w:rsidP="00163287">
      <w:pPr>
        <w:pStyle w:val="Akapitzlist"/>
        <w:numPr>
          <w:ilvl w:val="0"/>
          <w:numId w:val="22"/>
        </w:numPr>
        <w:jc w:val="both"/>
        <w:rPr>
          <w:rFonts w:cs="Calibri"/>
          <w:sz w:val="22"/>
          <w:szCs w:val="22"/>
          <w:shd w:val="clear" w:color="auto" w:fill="FFFFFF"/>
        </w:rPr>
      </w:pPr>
      <w:r w:rsidRPr="009F036E">
        <w:rPr>
          <w:rFonts w:cs="Calibri"/>
          <w:sz w:val="22"/>
          <w:szCs w:val="22"/>
          <w:shd w:val="clear" w:color="auto" w:fill="FFFFFF"/>
        </w:rPr>
        <w:t>Kary umowne za zwłokę w wykonaniu przedmiotu umowy oraz kara umowna z tytułu odstąpienia od umowy z przyczyn leżących po stronie Wykonawcy spowodowanych tą zwłoką nie podlegają kumulacji.</w:t>
      </w:r>
    </w:p>
    <w:p w14:paraId="02CDEB30" w14:textId="49848E0D" w:rsidR="009F036E" w:rsidRPr="009F036E" w:rsidRDefault="009F036E" w:rsidP="00163287">
      <w:pPr>
        <w:pStyle w:val="Akapitzlist"/>
        <w:numPr>
          <w:ilvl w:val="0"/>
          <w:numId w:val="22"/>
        </w:numPr>
        <w:jc w:val="both"/>
        <w:rPr>
          <w:rFonts w:cs="Calibri"/>
          <w:sz w:val="22"/>
          <w:szCs w:val="22"/>
          <w:shd w:val="clear" w:color="auto" w:fill="FFFFFF"/>
        </w:rPr>
      </w:pPr>
      <w:r w:rsidRPr="009F036E">
        <w:rPr>
          <w:rFonts w:cs="Calibri"/>
          <w:sz w:val="22"/>
          <w:szCs w:val="22"/>
          <w:shd w:val="clear" w:color="auto" w:fill="FFFFFF"/>
        </w:rPr>
        <w:lastRenderedPageBreak/>
        <w:t>Łączna maksymalna wysokość kar umownych należnych Zamawiającemu nie może przekroczyć 20% wynagrodzenia brutto.</w:t>
      </w:r>
    </w:p>
    <w:p w14:paraId="2943E508" w14:textId="307A1102" w:rsidR="009F036E" w:rsidRPr="009F036E" w:rsidRDefault="009F036E" w:rsidP="00163287">
      <w:pPr>
        <w:pStyle w:val="Akapitzlist"/>
        <w:numPr>
          <w:ilvl w:val="0"/>
          <w:numId w:val="22"/>
        </w:numPr>
        <w:jc w:val="both"/>
        <w:rPr>
          <w:rFonts w:cs="Calibri"/>
          <w:sz w:val="22"/>
          <w:szCs w:val="22"/>
          <w:shd w:val="clear" w:color="auto" w:fill="FFFFFF"/>
        </w:rPr>
      </w:pPr>
      <w:r w:rsidRPr="009F036E">
        <w:rPr>
          <w:rFonts w:cs="Calibri"/>
          <w:sz w:val="22"/>
          <w:szCs w:val="22"/>
          <w:shd w:val="clear" w:color="auto" w:fill="FFFFFF"/>
        </w:rPr>
        <w:t>Wykonawca wyraża zgodę na potrącanie naliczonych kar umownych z przysługującego mu wynagrodzenia.</w:t>
      </w:r>
    </w:p>
    <w:p w14:paraId="405C0E90" w14:textId="5201EDE5" w:rsidR="009F036E" w:rsidRPr="009F036E" w:rsidRDefault="009F036E" w:rsidP="00163287">
      <w:pPr>
        <w:pStyle w:val="Akapitzlist"/>
        <w:numPr>
          <w:ilvl w:val="0"/>
          <w:numId w:val="22"/>
        </w:numPr>
        <w:jc w:val="both"/>
        <w:rPr>
          <w:rFonts w:cs="Calibri"/>
          <w:sz w:val="22"/>
          <w:szCs w:val="22"/>
          <w:shd w:val="clear" w:color="auto" w:fill="FFFFFF"/>
        </w:rPr>
      </w:pPr>
      <w:r w:rsidRPr="009F036E">
        <w:rPr>
          <w:rFonts w:cs="Calibri"/>
          <w:sz w:val="22"/>
          <w:szCs w:val="22"/>
          <w:shd w:val="clear" w:color="auto" w:fill="FFFFFF"/>
        </w:rPr>
        <w:t>Zastrzeżenie kar umownych nie wyłącza prawa Zamawiającego do dochodzenia odszkodowania uzupełniającego na zasadach ogólnych, jeżeli szkoda przekracza wysokość zastrzeżonych kar umownych.</w:t>
      </w:r>
    </w:p>
    <w:bookmarkEnd w:id="1"/>
    <w:p w14:paraId="6DD83F3D" w14:textId="77777777" w:rsidR="00CA3802" w:rsidRPr="003776DC" w:rsidRDefault="00CA3802" w:rsidP="00B36EEB">
      <w:pPr>
        <w:rPr>
          <w:rFonts w:cs="Calibri"/>
          <w:color w:val="FF0000"/>
          <w:szCs w:val="22"/>
        </w:rPr>
      </w:pPr>
    </w:p>
    <w:p w14:paraId="1BFEF9E1" w14:textId="653068B3"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732B22">
        <w:rPr>
          <w:rFonts w:cs="Calibri"/>
          <w:b/>
          <w:szCs w:val="22"/>
        </w:rPr>
        <w:t>2</w:t>
      </w:r>
    </w:p>
    <w:p w14:paraId="1FC4E3D0" w14:textId="77777777" w:rsidR="00CA3802" w:rsidRPr="003776DC"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GWARANCJA</w:t>
      </w:r>
    </w:p>
    <w:p w14:paraId="6286B4ED" w14:textId="7D5618CD" w:rsidR="004866AD" w:rsidRPr="004866AD" w:rsidRDefault="00CA3802" w:rsidP="004866AD">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004866AD" w:rsidRPr="004866AD">
        <w:rPr>
          <w:rFonts w:cs="Calibri"/>
          <w:color w:val="000000"/>
          <w:szCs w:val="22"/>
        </w:rPr>
        <w:t>Strony ustalają, że odpowiedzialność Wykonawcy z tytułu gwarancji obejmującej cały przedmiot umowy wynosi ……………………</w:t>
      </w:r>
      <w:proofErr w:type="gramStart"/>
      <w:r w:rsidR="004866AD" w:rsidRPr="004866AD">
        <w:rPr>
          <w:rFonts w:cs="Calibri"/>
          <w:color w:val="000000"/>
          <w:szCs w:val="22"/>
        </w:rPr>
        <w:t>…….</w:t>
      </w:r>
      <w:proofErr w:type="gramEnd"/>
      <w:r w:rsidR="004866AD" w:rsidRPr="004866AD">
        <w:rPr>
          <w:rFonts w:cs="Calibri"/>
          <w:color w:val="000000"/>
          <w:szCs w:val="22"/>
        </w:rPr>
        <w:t>. miesięcy, licząc od dnia podpisania Protokołu Odbioru Końcowego.</w:t>
      </w:r>
    </w:p>
    <w:p w14:paraId="46292F7C" w14:textId="0D526E65"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2. Wykonawca jest odpowiedzialny względem Zamawiającego z tytułu gwarancji za wady robót i usług, stwierdzone w toku czynności odbiorowych oraz ujawnione w okresie gwarancyjnym.</w:t>
      </w:r>
    </w:p>
    <w:p w14:paraId="3149B85E" w14:textId="2E61BFBB"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3. Wykonawca jest zobowiązany do usunięcia na własny koszt wszelkich wad ujawnionych w okresie gwarancji.</w:t>
      </w:r>
    </w:p>
    <w:p w14:paraId="59C1F701" w14:textId="770534C2"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4. O wykryciu wady w okresie gwarancji Zamawiający zawiadamia Wykonawcę niezwłocznie, w formie pisemnej lub elektronicznej.</w:t>
      </w:r>
    </w:p>
    <w:p w14:paraId="5616E1A9" w14:textId="1DC5EFCA"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5. Wykonawca zobowiązany jest przystąpić do usunięcia wady w terminie nie dłuższym niż 3 dni robocze od dnia otrzymania zawiadomienia.</w:t>
      </w:r>
    </w:p>
    <w:p w14:paraId="7EC410C6" w14:textId="4D8CCEDB"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6. Termin usunięcia wady zostanie ustalony przez Strony, z uwzględnieniem charakteru wady, jednak nie może być dłuższy niż 14 dni roboczych od dnia zgłoszenia, chyba że Strony uzgodnią inaczej.</w:t>
      </w:r>
    </w:p>
    <w:p w14:paraId="05066B1C" w14:textId="2DE8836C"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7. Jeżeli Wykonawca nie przystąpi do usuwania wady lub nie usunie jej w wyznaczonym terminie, Zamawiający może zlecić jej usunięcie osobie trzeciej albo usunąć ją we własnym zakresie – na koszt i ryzyko Wykonawcy.</w:t>
      </w:r>
    </w:p>
    <w:p w14:paraId="736D2736" w14:textId="4C06943C" w:rsidR="004866AD" w:rsidRPr="004866AD" w:rsidRDefault="004866AD" w:rsidP="004866AD">
      <w:pPr>
        <w:tabs>
          <w:tab w:val="left" w:pos="360"/>
        </w:tabs>
        <w:autoSpaceDE w:val="0"/>
        <w:autoSpaceDN w:val="0"/>
        <w:adjustRightInd w:val="0"/>
        <w:ind w:left="360" w:hanging="360"/>
        <w:jc w:val="both"/>
        <w:rPr>
          <w:rFonts w:cs="Calibri"/>
          <w:color w:val="000000"/>
          <w:szCs w:val="22"/>
        </w:rPr>
      </w:pPr>
      <w:r w:rsidRPr="004866AD">
        <w:rPr>
          <w:rFonts w:cs="Calibri"/>
          <w:color w:val="000000"/>
          <w:szCs w:val="22"/>
        </w:rPr>
        <w:t>8. Po odbiorze robót lub po usunięciu wad z tytułu gwarancji, okres gwarancji ulega przedłużeniu o czas od dnia zgłoszenia wady do dnia jej skutecznego usunięcia, potwierdzonego protokołem.</w:t>
      </w:r>
    </w:p>
    <w:p w14:paraId="5A33CE5A" w14:textId="3D86334F" w:rsidR="00CA3802" w:rsidRPr="003776DC" w:rsidRDefault="004866AD" w:rsidP="004866AD">
      <w:pPr>
        <w:tabs>
          <w:tab w:val="left" w:pos="360"/>
        </w:tabs>
        <w:autoSpaceDE w:val="0"/>
        <w:autoSpaceDN w:val="0"/>
        <w:adjustRightInd w:val="0"/>
        <w:ind w:left="360" w:hanging="360"/>
        <w:jc w:val="both"/>
        <w:rPr>
          <w:rFonts w:cs="Calibri"/>
          <w:color w:val="FF0000"/>
          <w:szCs w:val="22"/>
        </w:rPr>
      </w:pPr>
      <w:r w:rsidRPr="004866AD">
        <w:rPr>
          <w:rFonts w:cs="Calibri"/>
          <w:color w:val="000000"/>
          <w:szCs w:val="22"/>
        </w:rPr>
        <w:t>9. Udzielenie gwarancji nie wyłącza, nie ogranicza ani nie zawiesza uprawnień Zamawiającego z tytułu rękojmi za wady wynikających z przepisów Kodeksu cywilnego.</w:t>
      </w:r>
    </w:p>
    <w:p w14:paraId="108026B1" w14:textId="27787153" w:rsidR="00CA3802" w:rsidRPr="003776DC"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732B22">
        <w:rPr>
          <w:rFonts w:cs="Calibri"/>
          <w:b/>
          <w:szCs w:val="22"/>
        </w:rPr>
        <w:t>3</w:t>
      </w:r>
    </w:p>
    <w:p w14:paraId="1F591F88" w14:textId="77777777" w:rsidR="00CA3802" w:rsidRPr="003776DC"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RĘKOJMIA</w:t>
      </w:r>
    </w:p>
    <w:p w14:paraId="7FDDDB4B" w14:textId="65ED9D66" w:rsidR="004866AD" w:rsidRPr="004866AD" w:rsidRDefault="004866AD" w:rsidP="00163287">
      <w:pPr>
        <w:pStyle w:val="Akapitzlist"/>
        <w:numPr>
          <w:ilvl w:val="0"/>
          <w:numId w:val="23"/>
        </w:numPr>
        <w:tabs>
          <w:tab w:val="left" w:pos="360"/>
        </w:tabs>
        <w:autoSpaceDE w:val="0"/>
        <w:autoSpaceDN w:val="0"/>
        <w:adjustRightInd w:val="0"/>
        <w:rPr>
          <w:rFonts w:cs="Calibri"/>
          <w:color w:val="000000"/>
          <w:sz w:val="22"/>
          <w:szCs w:val="24"/>
        </w:rPr>
      </w:pPr>
      <w:r w:rsidRPr="004866AD">
        <w:rPr>
          <w:rFonts w:cs="Calibri"/>
          <w:color w:val="000000"/>
          <w:sz w:val="22"/>
          <w:szCs w:val="24"/>
        </w:rPr>
        <w:t>Wykonawca niezależnie od udzielonej gwarancji ponosi odpowiedzialność z tytułu rękojmi za wady przedmiotu umowy na podstawie przepisów Kodeksu cywilnego (art. 560 i nast. Kodeksu cywilnego).</w:t>
      </w:r>
    </w:p>
    <w:p w14:paraId="4F41D0A1" w14:textId="77777777" w:rsidR="004866AD" w:rsidRPr="004866AD" w:rsidRDefault="004866AD" w:rsidP="00163287">
      <w:pPr>
        <w:pStyle w:val="Akapitzlist"/>
        <w:numPr>
          <w:ilvl w:val="0"/>
          <w:numId w:val="23"/>
        </w:numPr>
        <w:tabs>
          <w:tab w:val="left" w:pos="360"/>
        </w:tabs>
        <w:autoSpaceDE w:val="0"/>
        <w:autoSpaceDN w:val="0"/>
        <w:adjustRightInd w:val="0"/>
        <w:rPr>
          <w:rFonts w:cs="Calibri"/>
          <w:color w:val="000000"/>
          <w:sz w:val="22"/>
          <w:szCs w:val="24"/>
        </w:rPr>
      </w:pPr>
      <w:r w:rsidRPr="004866AD">
        <w:rPr>
          <w:rFonts w:cs="Calibri"/>
          <w:b/>
          <w:bCs/>
          <w:color w:val="000000"/>
          <w:sz w:val="22"/>
          <w:szCs w:val="24"/>
        </w:rPr>
        <w:t>Okres rękojmi wynosi 60 miesięcy (5 lat)</w:t>
      </w:r>
      <w:r w:rsidRPr="004866AD">
        <w:rPr>
          <w:rFonts w:cs="Calibri"/>
          <w:color w:val="000000"/>
          <w:sz w:val="22"/>
          <w:szCs w:val="24"/>
        </w:rPr>
        <w:t xml:space="preserve"> licząc od dnia podpisania przez Zamawiającego protokołu odbioru końcowego robót i całego przedmiotu umowy.</w:t>
      </w:r>
    </w:p>
    <w:p w14:paraId="521899EC" w14:textId="77777777" w:rsidR="004866AD" w:rsidRPr="004866AD" w:rsidRDefault="004866AD" w:rsidP="00163287">
      <w:pPr>
        <w:pStyle w:val="Akapitzlist"/>
        <w:numPr>
          <w:ilvl w:val="0"/>
          <w:numId w:val="23"/>
        </w:numPr>
        <w:tabs>
          <w:tab w:val="left" w:pos="360"/>
        </w:tabs>
        <w:autoSpaceDE w:val="0"/>
        <w:autoSpaceDN w:val="0"/>
        <w:adjustRightInd w:val="0"/>
        <w:rPr>
          <w:rFonts w:cs="Calibri"/>
          <w:color w:val="000000"/>
          <w:sz w:val="22"/>
          <w:szCs w:val="24"/>
        </w:rPr>
      </w:pPr>
      <w:r w:rsidRPr="004866AD">
        <w:rPr>
          <w:rFonts w:cs="Calibri"/>
          <w:color w:val="000000"/>
          <w:sz w:val="22"/>
          <w:szCs w:val="24"/>
        </w:rPr>
        <w:t>Usunięcie wady powinno nastąpić na koszt Wykonawcy i zostać stwierdzone protokolarnie.</w:t>
      </w:r>
    </w:p>
    <w:p w14:paraId="7CF7FDA9" w14:textId="77777777" w:rsidR="004866AD" w:rsidRPr="004866AD" w:rsidRDefault="004866AD" w:rsidP="00163287">
      <w:pPr>
        <w:pStyle w:val="Akapitzlist"/>
        <w:numPr>
          <w:ilvl w:val="0"/>
          <w:numId w:val="23"/>
        </w:numPr>
        <w:tabs>
          <w:tab w:val="left" w:pos="360"/>
        </w:tabs>
        <w:autoSpaceDE w:val="0"/>
        <w:autoSpaceDN w:val="0"/>
        <w:adjustRightInd w:val="0"/>
        <w:rPr>
          <w:rFonts w:cs="Calibri"/>
          <w:color w:val="000000"/>
          <w:sz w:val="22"/>
          <w:szCs w:val="24"/>
        </w:rPr>
      </w:pPr>
      <w:r w:rsidRPr="004866AD">
        <w:rPr>
          <w:rFonts w:cs="Calibri"/>
          <w:color w:val="000000"/>
          <w:sz w:val="22"/>
          <w:szCs w:val="24"/>
        </w:rPr>
        <w:t>Zamawiający może korzystać z uprawnień z rękojmi i gwarancji zamiennie, a skorzystanie z uprawnień z jednego tytułu nie wyłącza możliwości stosowania uprawnień z drugiego tytułu. Okresy gwarancji i rękojmi biegną równolegle.</w:t>
      </w:r>
    </w:p>
    <w:p w14:paraId="4CF2F0E3" w14:textId="61470782" w:rsidR="004866AD" w:rsidRPr="004866AD" w:rsidRDefault="004866AD" w:rsidP="00163287">
      <w:pPr>
        <w:pStyle w:val="Akapitzlist"/>
        <w:numPr>
          <w:ilvl w:val="0"/>
          <w:numId w:val="23"/>
        </w:numPr>
        <w:tabs>
          <w:tab w:val="left" w:pos="360"/>
        </w:tabs>
        <w:autoSpaceDE w:val="0"/>
        <w:autoSpaceDN w:val="0"/>
        <w:adjustRightInd w:val="0"/>
        <w:rPr>
          <w:rFonts w:cs="Calibri"/>
          <w:color w:val="000000"/>
          <w:sz w:val="22"/>
          <w:szCs w:val="24"/>
        </w:rPr>
      </w:pPr>
      <w:r w:rsidRPr="004866AD">
        <w:rPr>
          <w:rFonts w:cs="Calibri"/>
          <w:color w:val="000000"/>
          <w:sz w:val="22"/>
          <w:szCs w:val="24"/>
        </w:rPr>
        <w:t>Roszczenia z tytułu rękojmi Zamawiający zgłasza Wykonawcy w terminie nie dłuższym niż 3 dni od dnia wykrycia wady.</w:t>
      </w:r>
    </w:p>
    <w:p w14:paraId="0731D589" w14:textId="1F1013DA" w:rsidR="00CA3802" w:rsidRPr="003776DC" w:rsidRDefault="00CA3802" w:rsidP="004866AD">
      <w:pPr>
        <w:tabs>
          <w:tab w:val="left" w:pos="360"/>
        </w:tabs>
        <w:autoSpaceDE w:val="0"/>
        <w:autoSpaceDN w:val="0"/>
        <w:adjustRightInd w:val="0"/>
        <w:ind w:left="357" w:hanging="357"/>
        <w:rPr>
          <w:rFonts w:cs="Calibri"/>
          <w:color w:val="FF0000"/>
          <w:szCs w:val="22"/>
        </w:rPr>
      </w:pPr>
    </w:p>
    <w:p w14:paraId="1DD9AA8F" w14:textId="6BD74436"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732B22">
        <w:rPr>
          <w:rFonts w:cs="Calibri"/>
          <w:b/>
          <w:szCs w:val="22"/>
        </w:rPr>
        <w:t>4</w:t>
      </w:r>
    </w:p>
    <w:p w14:paraId="4270F5DC"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ZMIANY POSTANOWIEŃ UMOWNYCH</w:t>
      </w:r>
    </w:p>
    <w:p w14:paraId="6721D372" w14:textId="77777777" w:rsidR="004866AD" w:rsidRPr="004866AD" w:rsidRDefault="004866AD" w:rsidP="00163287">
      <w:pPr>
        <w:numPr>
          <w:ilvl w:val="0"/>
          <w:numId w:val="24"/>
        </w:numPr>
        <w:overflowPunct w:val="0"/>
        <w:autoSpaceDE w:val="0"/>
        <w:autoSpaceDN w:val="0"/>
        <w:adjustRightInd w:val="0"/>
        <w:jc w:val="both"/>
        <w:textAlignment w:val="baseline"/>
        <w:rPr>
          <w:rFonts w:cs="Calibri"/>
          <w:szCs w:val="22"/>
        </w:rPr>
      </w:pPr>
      <w:r w:rsidRPr="004866AD">
        <w:rPr>
          <w:rFonts w:cs="Calibri"/>
          <w:szCs w:val="22"/>
        </w:rPr>
        <w:t xml:space="preserve">Zamawiający przewiduje możliwość zmiany postanowień zawartej Umowy w stosunku do treści oferty, na podstawie której dokonano wyboru Wykonawcy, </w:t>
      </w:r>
      <w:r w:rsidRPr="004866AD">
        <w:rPr>
          <w:rFonts w:cs="Calibri"/>
          <w:b/>
          <w:bCs/>
          <w:szCs w:val="22"/>
        </w:rPr>
        <w:t>w przypadkach przewidzianych w art. 455 ustawy z dnia 11 września 2019 r. – Prawo zamówień publicznych</w:t>
      </w:r>
      <w:r w:rsidRPr="004866AD">
        <w:rPr>
          <w:rFonts w:cs="Calibri"/>
          <w:szCs w:val="22"/>
        </w:rPr>
        <w:t>.</w:t>
      </w:r>
    </w:p>
    <w:p w14:paraId="17B99E46" w14:textId="77777777" w:rsidR="004866AD" w:rsidRPr="004866AD" w:rsidRDefault="004866AD" w:rsidP="00163287">
      <w:pPr>
        <w:numPr>
          <w:ilvl w:val="0"/>
          <w:numId w:val="24"/>
        </w:numPr>
        <w:overflowPunct w:val="0"/>
        <w:autoSpaceDE w:val="0"/>
        <w:autoSpaceDN w:val="0"/>
        <w:adjustRightInd w:val="0"/>
        <w:jc w:val="both"/>
        <w:textAlignment w:val="baseline"/>
        <w:rPr>
          <w:rFonts w:cs="Calibri"/>
          <w:szCs w:val="22"/>
        </w:rPr>
      </w:pPr>
      <w:r w:rsidRPr="004866AD">
        <w:rPr>
          <w:rFonts w:cs="Calibri"/>
          <w:szCs w:val="22"/>
        </w:rPr>
        <w:t>Zamawiający dopuszcza w szczególności możliwość zmiany Umowy w następujących przypadkach:</w:t>
      </w:r>
    </w:p>
    <w:p w14:paraId="46F99F72" w14:textId="49007758" w:rsidR="004866AD" w:rsidRPr="004866AD" w:rsidRDefault="004866AD" w:rsidP="00163287">
      <w:pPr>
        <w:pStyle w:val="Akapitzlist"/>
        <w:numPr>
          <w:ilvl w:val="0"/>
          <w:numId w:val="26"/>
        </w:numPr>
        <w:overflowPunct w:val="0"/>
        <w:autoSpaceDE w:val="0"/>
        <w:autoSpaceDN w:val="0"/>
        <w:adjustRightInd w:val="0"/>
        <w:jc w:val="both"/>
        <w:textAlignment w:val="baseline"/>
        <w:rPr>
          <w:rFonts w:cs="Calibri"/>
          <w:b/>
          <w:bCs/>
          <w:sz w:val="22"/>
          <w:szCs w:val="22"/>
        </w:rPr>
      </w:pPr>
      <w:r w:rsidRPr="004866AD">
        <w:rPr>
          <w:rFonts w:cs="Calibri"/>
          <w:b/>
          <w:bCs/>
          <w:sz w:val="22"/>
          <w:szCs w:val="22"/>
        </w:rPr>
        <w:t>Zmiana wynagrodzenia Wykonawcy może nastąpić, jeżeli nastąpi zmiana:</w:t>
      </w:r>
    </w:p>
    <w:p w14:paraId="46F54793" w14:textId="77777777" w:rsidR="004866AD" w:rsidRPr="004866AD" w:rsidRDefault="004866AD" w:rsidP="00163287">
      <w:pPr>
        <w:pStyle w:val="Akapitzlist"/>
        <w:numPr>
          <w:ilvl w:val="0"/>
          <w:numId w:val="27"/>
        </w:numPr>
        <w:overflowPunct w:val="0"/>
        <w:autoSpaceDE w:val="0"/>
        <w:autoSpaceDN w:val="0"/>
        <w:adjustRightInd w:val="0"/>
        <w:jc w:val="both"/>
        <w:textAlignment w:val="baseline"/>
        <w:rPr>
          <w:rFonts w:cs="Calibri"/>
          <w:sz w:val="22"/>
          <w:szCs w:val="22"/>
        </w:rPr>
      </w:pPr>
      <w:r w:rsidRPr="004866AD">
        <w:rPr>
          <w:rFonts w:cs="Calibri"/>
          <w:sz w:val="22"/>
          <w:szCs w:val="22"/>
        </w:rPr>
        <w:t>stawki podatku VAT,</w:t>
      </w:r>
    </w:p>
    <w:p w14:paraId="61369529" w14:textId="77777777" w:rsidR="004866AD" w:rsidRPr="004866AD" w:rsidRDefault="004866AD" w:rsidP="00163287">
      <w:pPr>
        <w:pStyle w:val="Akapitzlist"/>
        <w:numPr>
          <w:ilvl w:val="0"/>
          <w:numId w:val="27"/>
        </w:numPr>
        <w:overflowPunct w:val="0"/>
        <w:autoSpaceDE w:val="0"/>
        <w:autoSpaceDN w:val="0"/>
        <w:adjustRightInd w:val="0"/>
        <w:jc w:val="both"/>
        <w:textAlignment w:val="baseline"/>
        <w:rPr>
          <w:rFonts w:cs="Calibri"/>
          <w:sz w:val="22"/>
          <w:szCs w:val="22"/>
        </w:rPr>
      </w:pPr>
      <w:r w:rsidRPr="004866AD">
        <w:rPr>
          <w:rFonts w:cs="Calibri"/>
          <w:sz w:val="22"/>
          <w:szCs w:val="22"/>
        </w:rPr>
        <w:lastRenderedPageBreak/>
        <w:t>wysokości minimalnego wynagrodzenia za pracę albo minimalnej stawki godzinowej ustalonych na podstawie przepisów ustawy o minimalnym wynagrodzeniu za pracę,</w:t>
      </w:r>
    </w:p>
    <w:p w14:paraId="7166C535" w14:textId="19CD3EF3" w:rsidR="004866AD" w:rsidRPr="004866AD" w:rsidRDefault="004866AD" w:rsidP="00163287">
      <w:pPr>
        <w:pStyle w:val="Akapitzlist"/>
        <w:numPr>
          <w:ilvl w:val="0"/>
          <w:numId w:val="27"/>
        </w:numPr>
        <w:overflowPunct w:val="0"/>
        <w:autoSpaceDE w:val="0"/>
        <w:autoSpaceDN w:val="0"/>
        <w:adjustRightInd w:val="0"/>
        <w:jc w:val="both"/>
        <w:textAlignment w:val="baseline"/>
        <w:rPr>
          <w:rFonts w:cs="Calibri"/>
          <w:sz w:val="22"/>
          <w:szCs w:val="22"/>
        </w:rPr>
      </w:pPr>
      <w:r w:rsidRPr="004866AD">
        <w:rPr>
          <w:rFonts w:cs="Calibri"/>
          <w:sz w:val="22"/>
          <w:szCs w:val="22"/>
        </w:rPr>
        <w:t>zasad podlegania ubezpieczeniom społecznym lub ubezpieczeniu zdrowotnemu albo wysokości składek na te ubezpieczenia</w:t>
      </w:r>
      <w:r w:rsidR="00163287">
        <w:rPr>
          <w:rFonts w:cs="Calibri"/>
          <w:sz w:val="22"/>
          <w:szCs w:val="22"/>
        </w:rPr>
        <w:t xml:space="preserve"> </w:t>
      </w:r>
      <w:r w:rsidRPr="004866AD">
        <w:rPr>
          <w:rFonts w:cs="Calibri"/>
          <w:sz w:val="22"/>
          <w:szCs w:val="22"/>
        </w:rPr>
        <w:t>— jeżeli zmiany te mają wpływ na koszty wykonania zamówienia przez Wykonawcę.</w:t>
      </w:r>
    </w:p>
    <w:p w14:paraId="0EA87892" w14:textId="035F7FE1" w:rsidR="004866AD" w:rsidRPr="004866AD" w:rsidRDefault="004866AD" w:rsidP="00163287">
      <w:pPr>
        <w:pStyle w:val="Akapitzlist"/>
        <w:numPr>
          <w:ilvl w:val="0"/>
          <w:numId w:val="26"/>
        </w:numPr>
        <w:overflowPunct w:val="0"/>
        <w:autoSpaceDE w:val="0"/>
        <w:autoSpaceDN w:val="0"/>
        <w:adjustRightInd w:val="0"/>
        <w:jc w:val="both"/>
        <w:textAlignment w:val="baseline"/>
        <w:rPr>
          <w:rFonts w:cs="Calibri"/>
          <w:b/>
          <w:bCs/>
          <w:sz w:val="22"/>
          <w:szCs w:val="22"/>
        </w:rPr>
      </w:pPr>
      <w:r w:rsidRPr="004866AD">
        <w:rPr>
          <w:rFonts w:cs="Calibri"/>
          <w:b/>
          <w:bCs/>
          <w:sz w:val="22"/>
          <w:szCs w:val="22"/>
        </w:rPr>
        <w:t>Zmiana terminu realizacji Umowy może nastąpić w przypadku:</w:t>
      </w:r>
    </w:p>
    <w:p w14:paraId="6B000E1F" w14:textId="77777777" w:rsidR="004866AD" w:rsidRPr="004866AD" w:rsidRDefault="004866AD" w:rsidP="00163287">
      <w:pPr>
        <w:pStyle w:val="Akapitzlist"/>
        <w:numPr>
          <w:ilvl w:val="0"/>
          <w:numId w:val="28"/>
        </w:numPr>
        <w:overflowPunct w:val="0"/>
        <w:autoSpaceDE w:val="0"/>
        <w:autoSpaceDN w:val="0"/>
        <w:adjustRightInd w:val="0"/>
        <w:jc w:val="both"/>
        <w:textAlignment w:val="baseline"/>
        <w:rPr>
          <w:rFonts w:cs="Calibri"/>
          <w:sz w:val="22"/>
          <w:szCs w:val="22"/>
        </w:rPr>
      </w:pPr>
      <w:r w:rsidRPr="004866AD">
        <w:rPr>
          <w:rFonts w:cs="Calibri"/>
          <w:sz w:val="22"/>
          <w:szCs w:val="22"/>
        </w:rPr>
        <w:t>wystąpienia siły wyższej,</w:t>
      </w:r>
    </w:p>
    <w:p w14:paraId="030FE833" w14:textId="77777777" w:rsidR="004866AD" w:rsidRPr="004866AD" w:rsidRDefault="004866AD" w:rsidP="00163287">
      <w:pPr>
        <w:pStyle w:val="Akapitzlist"/>
        <w:numPr>
          <w:ilvl w:val="0"/>
          <w:numId w:val="28"/>
        </w:numPr>
        <w:overflowPunct w:val="0"/>
        <w:autoSpaceDE w:val="0"/>
        <w:autoSpaceDN w:val="0"/>
        <w:adjustRightInd w:val="0"/>
        <w:jc w:val="both"/>
        <w:textAlignment w:val="baseline"/>
        <w:rPr>
          <w:rFonts w:cs="Calibri"/>
          <w:sz w:val="22"/>
          <w:szCs w:val="22"/>
        </w:rPr>
      </w:pPr>
      <w:r w:rsidRPr="004866AD">
        <w:rPr>
          <w:rFonts w:cs="Calibri"/>
          <w:sz w:val="22"/>
          <w:szCs w:val="22"/>
        </w:rPr>
        <w:t>wystąpienia okoliczności niezależnych od Wykonawcy,</w:t>
      </w:r>
    </w:p>
    <w:p w14:paraId="071D17AB" w14:textId="77777777" w:rsidR="004866AD" w:rsidRPr="004866AD" w:rsidRDefault="004866AD" w:rsidP="00163287">
      <w:pPr>
        <w:pStyle w:val="Akapitzlist"/>
        <w:numPr>
          <w:ilvl w:val="0"/>
          <w:numId w:val="28"/>
        </w:numPr>
        <w:overflowPunct w:val="0"/>
        <w:autoSpaceDE w:val="0"/>
        <w:autoSpaceDN w:val="0"/>
        <w:adjustRightInd w:val="0"/>
        <w:jc w:val="both"/>
        <w:textAlignment w:val="baseline"/>
        <w:rPr>
          <w:rFonts w:cs="Calibri"/>
          <w:sz w:val="22"/>
          <w:szCs w:val="22"/>
        </w:rPr>
      </w:pPr>
      <w:r w:rsidRPr="004866AD">
        <w:rPr>
          <w:rFonts w:cs="Calibri"/>
          <w:sz w:val="22"/>
          <w:szCs w:val="22"/>
        </w:rPr>
        <w:t>opóźnień wynikających z działań lub zaniechań organów administracji,</w:t>
      </w:r>
    </w:p>
    <w:p w14:paraId="31C4BF80" w14:textId="77777777" w:rsidR="004866AD" w:rsidRPr="004866AD" w:rsidRDefault="004866AD" w:rsidP="00163287">
      <w:pPr>
        <w:pStyle w:val="Akapitzlist"/>
        <w:numPr>
          <w:ilvl w:val="0"/>
          <w:numId w:val="28"/>
        </w:numPr>
        <w:overflowPunct w:val="0"/>
        <w:autoSpaceDE w:val="0"/>
        <w:autoSpaceDN w:val="0"/>
        <w:adjustRightInd w:val="0"/>
        <w:jc w:val="both"/>
        <w:textAlignment w:val="baseline"/>
        <w:rPr>
          <w:rFonts w:cs="Calibri"/>
          <w:sz w:val="22"/>
          <w:szCs w:val="22"/>
        </w:rPr>
      </w:pPr>
      <w:r w:rsidRPr="004866AD">
        <w:rPr>
          <w:rFonts w:cs="Calibri"/>
          <w:sz w:val="22"/>
          <w:szCs w:val="22"/>
        </w:rPr>
        <w:t>konieczności wykonania robót dodatkowych lub zamiennych,</w:t>
      </w:r>
    </w:p>
    <w:p w14:paraId="0D973EF2" w14:textId="77777777" w:rsidR="004866AD" w:rsidRPr="004866AD" w:rsidRDefault="004866AD" w:rsidP="00163287">
      <w:pPr>
        <w:pStyle w:val="Akapitzlist"/>
        <w:numPr>
          <w:ilvl w:val="0"/>
          <w:numId w:val="28"/>
        </w:numPr>
        <w:overflowPunct w:val="0"/>
        <w:autoSpaceDE w:val="0"/>
        <w:autoSpaceDN w:val="0"/>
        <w:adjustRightInd w:val="0"/>
        <w:jc w:val="both"/>
        <w:textAlignment w:val="baseline"/>
        <w:rPr>
          <w:rFonts w:cs="Calibri"/>
          <w:sz w:val="22"/>
          <w:szCs w:val="22"/>
        </w:rPr>
      </w:pPr>
      <w:r w:rsidRPr="004866AD">
        <w:rPr>
          <w:rFonts w:cs="Calibri"/>
          <w:sz w:val="22"/>
          <w:szCs w:val="22"/>
        </w:rPr>
        <w:t>zmian dokumentacji projektowej,</w:t>
      </w:r>
    </w:p>
    <w:p w14:paraId="70262552" w14:textId="43A78B49" w:rsidR="004866AD" w:rsidRPr="004866AD" w:rsidRDefault="004866AD" w:rsidP="00163287">
      <w:pPr>
        <w:pStyle w:val="Akapitzlist"/>
        <w:numPr>
          <w:ilvl w:val="0"/>
          <w:numId w:val="28"/>
        </w:numPr>
        <w:overflowPunct w:val="0"/>
        <w:autoSpaceDE w:val="0"/>
        <w:autoSpaceDN w:val="0"/>
        <w:adjustRightInd w:val="0"/>
        <w:jc w:val="both"/>
        <w:textAlignment w:val="baseline"/>
        <w:rPr>
          <w:rFonts w:cs="Calibri"/>
          <w:sz w:val="22"/>
          <w:szCs w:val="22"/>
        </w:rPr>
      </w:pPr>
      <w:r w:rsidRPr="004866AD">
        <w:rPr>
          <w:rFonts w:cs="Calibri"/>
          <w:sz w:val="22"/>
          <w:szCs w:val="22"/>
        </w:rPr>
        <w:t>innych okoliczności, których nie można było przewidzieć na etapie zawierania Umowy.</w:t>
      </w:r>
    </w:p>
    <w:p w14:paraId="0272A20B" w14:textId="47D5FE5D" w:rsidR="004866AD" w:rsidRPr="004866AD" w:rsidRDefault="004866AD" w:rsidP="00163287">
      <w:pPr>
        <w:pStyle w:val="Akapitzlist"/>
        <w:numPr>
          <w:ilvl w:val="0"/>
          <w:numId w:val="26"/>
        </w:numPr>
        <w:overflowPunct w:val="0"/>
        <w:autoSpaceDE w:val="0"/>
        <w:autoSpaceDN w:val="0"/>
        <w:adjustRightInd w:val="0"/>
        <w:jc w:val="both"/>
        <w:textAlignment w:val="baseline"/>
        <w:rPr>
          <w:rFonts w:cs="Calibri"/>
          <w:b/>
          <w:bCs/>
          <w:sz w:val="22"/>
          <w:szCs w:val="22"/>
        </w:rPr>
      </w:pPr>
      <w:r w:rsidRPr="004866AD">
        <w:rPr>
          <w:rFonts w:cs="Calibri"/>
          <w:b/>
          <w:bCs/>
          <w:sz w:val="22"/>
          <w:szCs w:val="22"/>
        </w:rPr>
        <w:t>Zmiana sposobu realizacji Umowy może nastąpić w przypadku:</w:t>
      </w:r>
    </w:p>
    <w:p w14:paraId="50BB6379" w14:textId="77777777" w:rsidR="004866AD" w:rsidRPr="004866AD" w:rsidRDefault="004866AD" w:rsidP="00163287">
      <w:pPr>
        <w:pStyle w:val="Akapitzlist"/>
        <w:numPr>
          <w:ilvl w:val="0"/>
          <w:numId w:val="29"/>
        </w:numPr>
        <w:overflowPunct w:val="0"/>
        <w:autoSpaceDE w:val="0"/>
        <w:autoSpaceDN w:val="0"/>
        <w:adjustRightInd w:val="0"/>
        <w:jc w:val="both"/>
        <w:textAlignment w:val="baseline"/>
        <w:rPr>
          <w:rFonts w:cs="Calibri"/>
          <w:sz w:val="22"/>
          <w:szCs w:val="22"/>
        </w:rPr>
      </w:pPr>
      <w:r w:rsidRPr="004866AD">
        <w:rPr>
          <w:rFonts w:cs="Calibri"/>
          <w:sz w:val="22"/>
          <w:szCs w:val="22"/>
        </w:rPr>
        <w:t>zmiany przepisów prawa mających wpływ na sposób wykonania Umowy,</w:t>
      </w:r>
    </w:p>
    <w:p w14:paraId="02BF3F2A" w14:textId="47F9AF00" w:rsidR="004866AD" w:rsidRPr="004866AD" w:rsidRDefault="004866AD" w:rsidP="00163287">
      <w:pPr>
        <w:pStyle w:val="Akapitzlist"/>
        <w:numPr>
          <w:ilvl w:val="0"/>
          <w:numId w:val="29"/>
        </w:numPr>
        <w:overflowPunct w:val="0"/>
        <w:autoSpaceDE w:val="0"/>
        <w:autoSpaceDN w:val="0"/>
        <w:adjustRightInd w:val="0"/>
        <w:jc w:val="both"/>
        <w:textAlignment w:val="baseline"/>
        <w:rPr>
          <w:rFonts w:cs="Calibri"/>
          <w:sz w:val="22"/>
          <w:szCs w:val="22"/>
        </w:rPr>
      </w:pPr>
      <w:r w:rsidRPr="004866AD">
        <w:rPr>
          <w:rFonts w:cs="Calibri"/>
          <w:sz w:val="22"/>
          <w:szCs w:val="22"/>
        </w:rPr>
        <w:t>konieczności dostosowania przedmiotu zamówienia do nowych wymagań prawnych lub technicznych.</w:t>
      </w:r>
    </w:p>
    <w:p w14:paraId="7DE6E674" w14:textId="03D02A75" w:rsidR="004866AD" w:rsidRPr="004866AD" w:rsidRDefault="004866AD" w:rsidP="00163287">
      <w:pPr>
        <w:pStyle w:val="Akapitzlist"/>
        <w:numPr>
          <w:ilvl w:val="0"/>
          <w:numId w:val="26"/>
        </w:numPr>
        <w:overflowPunct w:val="0"/>
        <w:autoSpaceDE w:val="0"/>
        <w:autoSpaceDN w:val="0"/>
        <w:adjustRightInd w:val="0"/>
        <w:jc w:val="both"/>
        <w:textAlignment w:val="baseline"/>
        <w:rPr>
          <w:rFonts w:cs="Calibri"/>
          <w:b/>
          <w:bCs/>
          <w:sz w:val="22"/>
          <w:szCs w:val="22"/>
        </w:rPr>
      </w:pPr>
      <w:r w:rsidRPr="004866AD">
        <w:rPr>
          <w:rFonts w:cs="Calibri"/>
          <w:b/>
          <w:bCs/>
          <w:sz w:val="22"/>
          <w:szCs w:val="22"/>
        </w:rPr>
        <w:t xml:space="preserve">Dopuszcza się zmianę podmiotu trzeciego, o którym mowa w art. 118 Pzp, pod </w:t>
      </w:r>
      <w:proofErr w:type="gramStart"/>
      <w:r w:rsidRPr="004866AD">
        <w:rPr>
          <w:rFonts w:cs="Calibri"/>
          <w:b/>
          <w:bCs/>
          <w:sz w:val="22"/>
          <w:szCs w:val="22"/>
        </w:rPr>
        <w:t>warunkiem</w:t>
      </w:r>
      <w:proofErr w:type="gramEnd"/>
      <w:r w:rsidRPr="004866AD">
        <w:rPr>
          <w:rFonts w:cs="Calibri"/>
          <w:b/>
          <w:bCs/>
          <w:sz w:val="22"/>
          <w:szCs w:val="22"/>
        </w:rPr>
        <w:t xml:space="preserve"> że nowy podmiot spełnia wymagania określone w SWZ.</w:t>
      </w:r>
    </w:p>
    <w:p w14:paraId="1E23E9D2" w14:textId="6BFF51B1" w:rsidR="004866AD" w:rsidRPr="004866AD" w:rsidRDefault="004866AD" w:rsidP="00163287">
      <w:pPr>
        <w:pStyle w:val="Akapitzlist"/>
        <w:numPr>
          <w:ilvl w:val="0"/>
          <w:numId w:val="26"/>
        </w:numPr>
        <w:overflowPunct w:val="0"/>
        <w:autoSpaceDE w:val="0"/>
        <w:autoSpaceDN w:val="0"/>
        <w:adjustRightInd w:val="0"/>
        <w:jc w:val="both"/>
        <w:textAlignment w:val="baseline"/>
        <w:rPr>
          <w:rFonts w:cs="Calibri"/>
          <w:b/>
          <w:bCs/>
          <w:sz w:val="22"/>
          <w:szCs w:val="22"/>
        </w:rPr>
      </w:pPr>
      <w:r w:rsidRPr="004866AD">
        <w:rPr>
          <w:rFonts w:cs="Calibri"/>
          <w:b/>
          <w:bCs/>
          <w:sz w:val="22"/>
          <w:szCs w:val="22"/>
        </w:rPr>
        <w:t>Dopuszcza się zmiany nieistotne w rozumieniu art. 455 ust. 2 Pzp.</w:t>
      </w:r>
    </w:p>
    <w:p w14:paraId="3A12E877" w14:textId="77777777" w:rsidR="004866AD" w:rsidRPr="004866AD" w:rsidRDefault="004866AD" w:rsidP="00163287">
      <w:pPr>
        <w:pStyle w:val="Akapitzlist"/>
        <w:numPr>
          <w:ilvl w:val="0"/>
          <w:numId w:val="36"/>
        </w:numPr>
        <w:overflowPunct w:val="0"/>
        <w:autoSpaceDE w:val="0"/>
        <w:autoSpaceDN w:val="0"/>
        <w:adjustRightInd w:val="0"/>
        <w:jc w:val="both"/>
        <w:textAlignment w:val="baseline"/>
        <w:rPr>
          <w:rFonts w:cs="Calibri"/>
          <w:sz w:val="22"/>
          <w:szCs w:val="22"/>
        </w:rPr>
      </w:pPr>
      <w:r w:rsidRPr="004866AD">
        <w:rPr>
          <w:rFonts w:cs="Calibri"/>
          <w:sz w:val="22"/>
          <w:szCs w:val="22"/>
        </w:rPr>
        <w:t xml:space="preserve">Wszelkie zmiany Umowy wymagają </w:t>
      </w:r>
      <w:r w:rsidRPr="004866AD">
        <w:rPr>
          <w:rFonts w:cs="Calibri"/>
          <w:b/>
          <w:bCs/>
          <w:sz w:val="22"/>
          <w:szCs w:val="22"/>
        </w:rPr>
        <w:t>formy pisemnej albo elektronicznej</w:t>
      </w:r>
      <w:r w:rsidRPr="004866AD">
        <w:rPr>
          <w:rFonts w:cs="Calibri"/>
          <w:sz w:val="22"/>
          <w:szCs w:val="22"/>
        </w:rPr>
        <w:t xml:space="preserve"> pod rygorem nieważności.</w:t>
      </w:r>
    </w:p>
    <w:p w14:paraId="012DE2BB" w14:textId="77777777" w:rsidR="004866AD" w:rsidRPr="004866AD" w:rsidRDefault="004866AD" w:rsidP="00163287">
      <w:pPr>
        <w:pStyle w:val="Akapitzlist"/>
        <w:numPr>
          <w:ilvl w:val="0"/>
          <w:numId w:val="36"/>
        </w:numPr>
        <w:overflowPunct w:val="0"/>
        <w:autoSpaceDE w:val="0"/>
        <w:autoSpaceDN w:val="0"/>
        <w:adjustRightInd w:val="0"/>
        <w:jc w:val="both"/>
        <w:textAlignment w:val="baseline"/>
        <w:rPr>
          <w:rFonts w:cs="Calibri"/>
          <w:sz w:val="22"/>
          <w:szCs w:val="22"/>
        </w:rPr>
      </w:pPr>
      <w:r w:rsidRPr="004866AD">
        <w:rPr>
          <w:rFonts w:cs="Calibri"/>
          <w:sz w:val="22"/>
          <w:szCs w:val="22"/>
        </w:rPr>
        <w:t>Wniosek o zmianę Umowy powinien zawierać szczegółowe uzasadnienie faktyczne i prawne.</w:t>
      </w:r>
    </w:p>
    <w:p w14:paraId="79E94697" w14:textId="38FDF1B1" w:rsidR="004866AD" w:rsidRPr="004866AD" w:rsidRDefault="004866AD" w:rsidP="00163287">
      <w:pPr>
        <w:pStyle w:val="Akapitzlist"/>
        <w:numPr>
          <w:ilvl w:val="0"/>
          <w:numId w:val="36"/>
        </w:numPr>
        <w:overflowPunct w:val="0"/>
        <w:autoSpaceDE w:val="0"/>
        <w:autoSpaceDN w:val="0"/>
        <w:adjustRightInd w:val="0"/>
        <w:jc w:val="both"/>
        <w:textAlignment w:val="baseline"/>
        <w:rPr>
          <w:rFonts w:cs="Calibri"/>
          <w:sz w:val="22"/>
          <w:szCs w:val="22"/>
        </w:rPr>
      </w:pPr>
      <w:r w:rsidRPr="004866AD">
        <w:rPr>
          <w:rFonts w:cs="Calibri"/>
          <w:sz w:val="22"/>
          <w:szCs w:val="22"/>
        </w:rPr>
        <w:t>Nie stanowią zmiany Umowy w rozumieniu art. 455 Pzp w szczególności:</w:t>
      </w:r>
    </w:p>
    <w:p w14:paraId="0546015A" w14:textId="77777777" w:rsidR="004866AD" w:rsidRPr="004866AD" w:rsidRDefault="004866AD" w:rsidP="00163287">
      <w:pPr>
        <w:numPr>
          <w:ilvl w:val="0"/>
          <w:numId w:val="25"/>
        </w:numPr>
        <w:overflowPunct w:val="0"/>
        <w:autoSpaceDE w:val="0"/>
        <w:autoSpaceDN w:val="0"/>
        <w:adjustRightInd w:val="0"/>
        <w:jc w:val="both"/>
        <w:textAlignment w:val="baseline"/>
        <w:rPr>
          <w:rFonts w:cs="Calibri"/>
          <w:szCs w:val="22"/>
        </w:rPr>
      </w:pPr>
      <w:r w:rsidRPr="004866AD">
        <w:rPr>
          <w:rFonts w:cs="Calibri"/>
          <w:szCs w:val="22"/>
        </w:rPr>
        <w:t>zmiana danych teleadresowych,</w:t>
      </w:r>
    </w:p>
    <w:p w14:paraId="4B270F54" w14:textId="77777777" w:rsidR="004866AD" w:rsidRPr="004866AD" w:rsidRDefault="004866AD" w:rsidP="00163287">
      <w:pPr>
        <w:numPr>
          <w:ilvl w:val="0"/>
          <w:numId w:val="25"/>
        </w:numPr>
        <w:overflowPunct w:val="0"/>
        <w:autoSpaceDE w:val="0"/>
        <w:autoSpaceDN w:val="0"/>
        <w:adjustRightInd w:val="0"/>
        <w:jc w:val="both"/>
        <w:textAlignment w:val="baseline"/>
        <w:rPr>
          <w:rFonts w:cs="Calibri"/>
          <w:szCs w:val="22"/>
        </w:rPr>
      </w:pPr>
      <w:r w:rsidRPr="004866AD">
        <w:rPr>
          <w:rFonts w:cs="Calibri"/>
          <w:szCs w:val="22"/>
        </w:rPr>
        <w:t>zmiana osób reprezentujących Strony.</w:t>
      </w:r>
    </w:p>
    <w:p w14:paraId="65CFC0A8" w14:textId="3603CEF3" w:rsidR="004866AD" w:rsidRPr="004866AD" w:rsidRDefault="004866AD" w:rsidP="00163287">
      <w:pPr>
        <w:pStyle w:val="Akapitzlist"/>
        <w:numPr>
          <w:ilvl w:val="0"/>
          <w:numId w:val="36"/>
        </w:numPr>
        <w:overflowPunct w:val="0"/>
        <w:autoSpaceDE w:val="0"/>
        <w:autoSpaceDN w:val="0"/>
        <w:adjustRightInd w:val="0"/>
        <w:jc w:val="both"/>
        <w:textAlignment w:val="baseline"/>
        <w:rPr>
          <w:rFonts w:cs="Calibri"/>
          <w:sz w:val="22"/>
          <w:szCs w:val="22"/>
        </w:rPr>
      </w:pPr>
      <w:r w:rsidRPr="004866AD">
        <w:rPr>
          <w:rFonts w:cs="Calibri"/>
          <w:sz w:val="22"/>
          <w:szCs w:val="22"/>
        </w:rPr>
        <w:t>Zmiany Umowy nie mogą prowadzić do obejścia przepisów ustawy Prawo zamówień publicznych.</w:t>
      </w:r>
    </w:p>
    <w:p w14:paraId="41CF9ABB" w14:textId="77777777" w:rsidR="00CA3802" w:rsidRPr="003776DC" w:rsidRDefault="00CA3802" w:rsidP="007C3257">
      <w:pPr>
        <w:overflowPunct w:val="0"/>
        <w:autoSpaceDE w:val="0"/>
        <w:autoSpaceDN w:val="0"/>
        <w:adjustRightInd w:val="0"/>
        <w:jc w:val="both"/>
        <w:textAlignment w:val="baseline"/>
        <w:rPr>
          <w:rFonts w:cs="Calibri"/>
          <w:color w:val="FF0000"/>
          <w:szCs w:val="22"/>
        </w:rPr>
      </w:pPr>
    </w:p>
    <w:p w14:paraId="546FBDFE" w14:textId="65C907DE"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732B22">
        <w:rPr>
          <w:rFonts w:cs="Calibri"/>
          <w:b/>
          <w:szCs w:val="22"/>
        </w:rPr>
        <w:t>5</w:t>
      </w:r>
    </w:p>
    <w:p w14:paraId="5DD88CBE"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ODSTĄPIENIE OD UMOWY / ROZWIAZANIE UMOWY</w:t>
      </w:r>
    </w:p>
    <w:p w14:paraId="48D26F14" w14:textId="77777777" w:rsidR="009969F8" w:rsidRPr="009969F8" w:rsidRDefault="009969F8" w:rsidP="00163287">
      <w:pPr>
        <w:numPr>
          <w:ilvl w:val="0"/>
          <w:numId w:val="30"/>
        </w:numPr>
        <w:jc w:val="both"/>
        <w:rPr>
          <w:rFonts w:cs="Calibri"/>
          <w:szCs w:val="22"/>
        </w:rPr>
      </w:pPr>
      <w:r w:rsidRPr="009969F8">
        <w:rPr>
          <w:rFonts w:cs="Calibri"/>
          <w:szCs w:val="22"/>
        </w:rPr>
        <w:t xml:space="preserve">Zamawiającemu przysługuje prawo odstąpienia od Umowy w całości lub w części, w terminie 30 dni od powzięcia wiadomości o zaistnieniu okoliczności, w przypadku wystąpienia </w:t>
      </w:r>
      <w:r w:rsidRPr="009969F8">
        <w:rPr>
          <w:rFonts w:cs="Calibri"/>
          <w:b/>
          <w:bCs/>
          <w:szCs w:val="22"/>
        </w:rPr>
        <w:t>istotnej zmiany okoliczności powodującej, że wykonanie Umowy nie leży w interesie publicznym, czego nie można było przewidzieć w chwili zawarcia Umowy</w:t>
      </w:r>
      <w:r w:rsidRPr="009969F8">
        <w:rPr>
          <w:rFonts w:cs="Calibri"/>
          <w:szCs w:val="22"/>
        </w:rPr>
        <w:t>.</w:t>
      </w:r>
    </w:p>
    <w:p w14:paraId="4BFC2D01" w14:textId="77777777" w:rsidR="009969F8" w:rsidRPr="009969F8" w:rsidRDefault="009969F8" w:rsidP="00163287">
      <w:pPr>
        <w:numPr>
          <w:ilvl w:val="0"/>
          <w:numId w:val="30"/>
        </w:numPr>
        <w:jc w:val="both"/>
        <w:rPr>
          <w:rFonts w:cs="Calibri"/>
          <w:szCs w:val="22"/>
        </w:rPr>
      </w:pPr>
      <w:r w:rsidRPr="009969F8">
        <w:rPr>
          <w:rFonts w:cs="Calibri"/>
          <w:szCs w:val="22"/>
        </w:rPr>
        <w:t>Zamawiającemu przysługuje prawo odstąpienia od Umowy ze skutkiem natychmiastowym, jeżeli:</w:t>
      </w:r>
    </w:p>
    <w:p w14:paraId="6A5A11C7" w14:textId="77777777" w:rsidR="009969F8" w:rsidRPr="009969F8" w:rsidRDefault="009969F8" w:rsidP="00163287">
      <w:pPr>
        <w:pStyle w:val="Akapitzlist"/>
        <w:numPr>
          <w:ilvl w:val="1"/>
          <w:numId w:val="9"/>
        </w:numPr>
        <w:jc w:val="both"/>
        <w:rPr>
          <w:rFonts w:cs="Calibri"/>
          <w:sz w:val="22"/>
          <w:szCs w:val="24"/>
        </w:rPr>
      </w:pPr>
      <w:r w:rsidRPr="009969F8">
        <w:rPr>
          <w:rFonts w:cs="Calibri"/>
          <w:sz w:val="22"/>
          <w:szCs w:val="24"/>
        </w:rPr>
        <w:t>wobec Wykonawcy otwarto likwidację, ogłoszono upadłość lub rozwiązano firmę Wykonawcy,</w:t>
      </w:r>
    </w:p>
    <w:p w14:paraId="1946F334" w14:textId="77777777" w:rsidR="009969F8" w:rsidRPr="009969F8" w:rsidRDefault="009969F8" w:rsidP="00163287">
      <w:pPr>
        <w:pStyle w:val="Akapitzlist"/>
        <w:numPr>
          <w:ilvl w:val="1"/>
          <w:numId w:val="9"/>
        </w:numPr>
        <w:jc w:val="both"/>
        <w:rPr>
          <w:rFonts w:cs="Calibri"/>
          <w:sz w:val="22"/>
          <w:szCs w:val="24"/>
        </w:rPr>
      </w:pPr>
      <w:r w:rsidRPr="009969F8">
        <w:rPr>
          <w:rFonts w:cs="Calibri"/>
          <w:sz w:val="22"/>
          <w:szCs w:val="24"/>
        </w:rPr>
        <w:t xml:space="preserve">Wykonawca, mimo </w:t>
      </w:r>
      <w:r w:rsidRPr="009969F8">
        <w:rPr>
          <w:rFonts w:cs="Calibri"/>
          <w:b/>
          <w:bCs/>
          <w:sz w:val="22"/>
          <w:szCs w:val="24"/>
        </w:rPr>
        <w:t>dwukrotnego pisemnego wezwania</w:t>
      </w:r>
      <w:r w:rsidRPr="009969F8">
        <w:rPr>
          <w:rFonts w:cs="Calibri"/>
          <w:sz w:val="22"/>
          <w:szCs w:val="24"/>
        </w:rPr>
        <w:t xml:space="preserve">, nie rozpoczął robót lub przerwał ich realizację i nie kontynuuje ich przez okres co najmniej </w:t>
      </w:r>
      <w:r w:rsidRPr="009969F8">
        <w:rPr>
          <w:rFonts w:cs="Calibri"/>
          <w:b/>
          <w:bCs/>
          <w:sz w:val="22"/>
          <w:szCs w:val="24"/>
        </w:rPr>
        <w:t>14 dni</w:t>
      </w:r>
      <w:r w:rsidRPr="009969F8">
        <w:rPr>
          <w:rFonts w:cs="Calibri"/>
          <w:sz w:val="22"/>
          <w:szCs w:val="24"/>
        </w:rPr>
        <w:t>, bez uzasadnionych przyczyn niezależnych od niego,</w:t>
      </w:r>
    </w:p>
    <w:p w14:paraId="23E3CBD1" w14:textId="77777777" w:rsidR="009969F8" w:rsidRPr="009969F8" w:rsidRDefault="009969F8" w:rsidP="00163287">
      <w:pPr>
        <w:pStyle w:val="Akapitzlist"/>
        <w:numPr>
          <w:ilvl w:val="1"/>
          <w:numId w:val="9"/>
        </w:numPr>
        <w:jc w:val="both"/>
        <w:rPr>
          <w:rFonts w:cs="Calibri"/>
          <w:sz w:val="22"/>
          <w:szCs w:val="24"/>
        </w:rPr>
      </w:pPr>
      <w:r w:rsidRPr="009969F8">
        <w:rPr>
          <w:rFonts w:cs="Calibri"/>
          <w:sz w:val="22"/>
          <w:szCs w:val="24"/>
        </w:rPr>
        <w:t>Wykonawca realizuje Umowę w sposób sprzeczny z jej postanowieniami lub dokumentacją i mimo pisemnego wezwania nie zmienia sposobu wykonywania Umowy,</w:t>
      </w:r>
    </w:p>
    <w:p w14:paraId="245757EE" w14:textId="34650E56" w:rsidR="009969F8" w:rsidRPr="009969F8" w:rsidRDefault="009969F8" w:rsidP="00163287">
      <w:pPr>
        <w:pStyle w:val="Akapitzlist"/>
        <w:numPr>
          <w:ilvl w:val="1"/>
          <w:numId w:val="9"/>
        </w:numPr>
        <w:jc w:val="both"/>
        <w:rPr>
          <w:rFonts w:cs="Calibri"/>
          <w:sz w:val="22"/>
          <w:szCs w:val="24"/>
        </w:rPr>
      </w:pPr>
      <w:r w:rsidRPr="009969F8">
        <w:rPr>
          <w:rFonts w:cs="Calibri"/>
          <w:sz w:val="22"/>
          <w:szCs w:val="24"/>
        </w:rPr>
        <w:t>Wykonawca nie usuwa wad w wyznaczonych terminach.</w:t>
      </w:r>
    </w:p>
    <w:p w14:paraId="45D513C3" w14:textId="77777777" w:rsidR="009969F8" w:rsidRPr="009969F8" w:rsidRDefault="009969F8" w:rsidP="00163287">
      <w:pPr>
        <w:numPr>
          <w:ilvl w:val="0"/>
          <w:numId w:val="31"/>
        </w:numPr>
        <w:jc w:val="both"/>
        <w:rPr>
          <w:rFonts w:cs="Calibri"/>
          <w:szCs w:val="22"/>
        </w:rPr>
      </w:pPr>
      <w:r w:rsidRPr="009969F8">
        <w:rPr>
          <w:rFonts w:cs="Calibri"/>
          <w:szCs w:val="22"/>
        </w:rPr>
        <w:t>Zamawiającemu przysługuje również prawo odstąpienia od Umowy w przypadku:</w:t>
      </w:r>
    </w:p>
    <w:p w14:paraId="5388A9F8" w14:textId="3CED5F58" w:rsidR="009969F8" w:rsidRPr="009969F8" w:rsidRDefault="009969F8" w:rsidP="00163287">
      <w:pPr>
        <w:pStyle w:val="Akapitzlist"/>
        <w:numPr>
          <w:ilvl w:val="0"/>
          <w:numId w:val="35"/>
        </w:numPr>
        <w:jc w:val="both"/>
        <w:rPr>
          <w:rFonts w:cs="Calibri"/>
          <w:sz w:val="22"/>
          <w:szCs w:val="24"/>
        </w:rPr>
      </w:pPr>
      <w:r w:rsidRPr="009969F8">
        <w:rPr>
          <w:rFonts w:cs="Calibri"/>
          <w:sz w:val="22"/>
          <w:szCs w:val="24"/>
        </w:rPr>
        <w:t xml:space="preserve">konieczności dokonania przez Zamawiającego </w:t>
      </w:r>
      <w:r w:rsidRPr="009969F8">
        <w:rPr>
          <w:rFonts w:cs="Calibri"/>
          <w:b/>
          <w:bCs/>
          <w:sz w:val="22"/>
          <w:szCs w:val="24"/>
        </w:rPr>
        <w:t>wielokrotnej bezpośredniej zapłaty</w:t>
      </w:r>
      <w:r w:rsidRPr="009969F8">
        <w:rPr>
          <w:rFonts w:cs="Calibri"/>
          <w:sz w:val="22"/>
          <w:szCs w:val="24"/>
        </w:rPr>
        <w:t xml:space="preserve"> podwykonawcom lub dalszym</w:t>
      </w:r>
    </w:p>
    <w:p w14:paraId="7E3A0FDC" w14:textId="77777777" w:rsidR="009969F8" w:rsidRPr="009969F8" w:rsidRDefault="009969F8" w:rsidP="009969F8">
      <w:pPr>
        <w:pStyle w:val="Akapitzlist"/>
        <w:jc w:val="both"/>
        <w:rPr>
          <w:rFonts w:cs="Calibri"/>
          <w:sz w:val="22"/>
          <w:szCs w:val="24"/>
        </w:rPr>
      </w:pPr>
      <w:r w:rsidRPr="009969F8">
        <w:rPr>
          <w:rFonts w:cs="Calibri"/>
          <w:sz w:val="22"/>
          <w:szCs w:val="24"/>
        </w:rPr>
        <w:t xml:space="preserve"> podwykonawcom,</w:t>
      </w:r>
    </w:p>
    <w:p w14:paraId="1A63F290" w14:textId="6EBA5ACB" w:rsidR="009969F8" w:rsidRPr="009969F8" w:rsidRDefault="009969F8" w:rsidP="00163287">
      <w:pPr>
        <w:pStyle w:val="Akapitzlist"/>
        <w:numPr>
          <w:ilvl w:val="0"/>
          <w:numId w:val="35"/>
        </w:numPr>
        <w:jc w:val="both"/>
        <w:rPr>
          <w:rFonts w:cs="Calibri"/>
          <w:sz w:val="22"/>
          <w:szCs w:val="24"/>
        </w:rPr>
      </w:pPr>
      <w:r w:rsidRPr="009969F8">
        <w:rPr>
          <w:rFonts w:cs="Calibri"/>
          <w:sz w:val="22"/>
          <w:szCs w:val="24"/>
        </w:rPr>
        <w:t xml:space="preserve">dokonania bezpośrednich zapłat na łączną kwotę </w:t>
      </w:r>
      <w:r w:rsidRPr="009969F8">
        <w:rPr>
          <w:rFonts w:cs="Calibri"/>
          <w:b/>
          <w:bCs/>
          <w:sz w:val="22"/>
          <w:szCs w:val="24"/>
        </w:rPr>
        <w:t>przekraczającą 5% wartości Umowy brutto</w:t>
      </w:r>
      <w:r w:rsidRPr="009969F8">
        <w:rPr>
          <w:rFonts w:cs="Calibri"/>
          <w:sz w:val="22"/>
          <w:szCs w:val="24"/>
        </w:rPr>
        <w:t>.</w:t>
      </w:r>
    </w:p>
    <w:p w14:paraId="075D462C" w14:textId="77777777" w:rsidR="009969F8" w:rsidRPr="009969F8" w:rsidRDefault="009969F8" w:rsidP="00163287">
      <w:pPr>
        <w:numPr>
          <w:ilvl w:val="0"/>
          <w:numId w:val="32"/>
        </w:numPr>
        <w:jc w:val="both"/>
        <w:rPr>
          <w:rFonts w:cs="Calibri"/>
          <w:szCs w:val="22"/>
        </w:rPr>
      </w:pPr>
      <w:r w:rsidRPr="009969F8">
        <w:rPr>
          <w:rFonts w:cs="Calibri"/>
          <w:szCs w:val="22"/>
        </w:rPr>
        <w:t xml:space="preserve">Każde odstąpienie od Umowy wymaga </w:t>
      </w:r>
      <w:r w:rsidRPr="009969F8">
        <w:rPr>
          <w:rFonts w:cs="Calibri"/>
          <w:b/>
          <w:bCs/>
          <w:szCs w:val="22"/>
        </w:rPr>
        <w:t>formy pisemnej albo elektronicznej</w:t>
      </w:r>
      <w:r w:rsidRPr="009969F8">
        <w:rPr>
          <w:rFonts w:cs="Calibri"/>
          <w:szCs w:val="22"/>
        </w:rPr>
        <w:t xml:space="preserve"> pod rygorem nieważności.</w:t>
      </w:r>
    </w:p>
    <w:p w14:paraId="2059C0E1" w14:textId="77777777" w:rsidR="009969F8" w:rsidRPr="009969F8" w:rsidRDefault="009969F8" w:rsidP="00163287">
      <w:pPr>
        <w:numPr>
          <w:ilvl w:val="0"/>
          <w:numId w:val="32"/>
        </w:numPr>
        <w:jc w:val="both"/>
        <w:rPr>
          <w:rFonts w:cs="Calibri"/>
          <w:szCs w:val="22"/>
        </w:rPr>
      </w:pPr>
      <w:r w:rsidRPr="009969F8">
        <w:rPr>
          <w:rFonts w:cs="Calibri"/>
          <w:szCs w:val="22"/>
        </w:rPr>
        <w:t>Odstąpienie od Umowy wywołuje skutek na przyszłość (ex nunc), chyba że przepisy prawa stanowią inaczej.</w:t>
      </w:r>
    </w:p>
    <w:p w14:paraId="2E4948BD" w14:textId="77777777" w:rsidR="009969F8" w:rsidRPr="009969F8" w:rsidRDefault="009969F8" w:rsidP="00163287">
      <w:pPr>
        <w:numPr>
          <w:ilvl w:val="0"/>
          <w:numId w:val="32"/>
        </w:numPr>
        <w:jc w:val="both"/>
        <w:rPr>
          <w:rFonts w:cs="Calibri"/>
          <w:szCs w:val="22"/>
        </w:rPr>
      </w:pPr>
      <w:r w:rsidRPr="009969F8">
        <w:rPr>
          <w:rFonts w:cs="Calibri"/>
          <w:szCs w:val="22"/>
        </w:rPr>
        <w:lastRenderedPageBreak/>
        <w:t>W przypadku odstąpienia od Umowy z przyczyn leżących po stronie Wykonawcy, Zamawiający zachowuje prawo do naliczenia kar umownych oraz dochodzenia odszkodowania uzupełniającego.</w:t>
      </w:r>
    </w:p>
    <w:p w14:paraId="79AE28F2" w14:textId="35572AB1" w:rsidR="00CA3802" w:rsidRPr="009969F8" w:rsidRDefault="009969F8" w:rsidP="00163287">
      <w:pPr>
        <w:numPr>
          <w:ilvl w:val="0"/>
          <w:numId w:val="32"/>
        </w:numPr>
        <w:jc w:val="both"/>
        <w:rPr>
          <w:rFonts w:cs="Calibri"/>
          <w:szCs w:val="22"/>
        </w:rPr>
      </w:pPr>
      <w:r w:rsidRPr="009969F8">
        <w:rPr>
          <w:rFonts w:cs="Calibri"/>
          <w:szCs w:val="22"/>
        </w:rPr>
        <w:t xml:space="preserve">Strony dopuszczają również możliwość </w:t>
      </w:r>
      <w:r w:rsidRPr="009969F8">
        <w:rPr>
          <w:rFonts w:cs="Calibri"/>
          <w:b/>
          <w:bCs/>
          <w:szCs w:val="22"/>
        </w:rPr>
        <w:t>rozwiązania Umowy za porozumieniem Stron</w:t>
      </w:r>
      <w:r w:rsidRPr="009969F8">
        <w:rPr>
          <w:rFonts w:cs="Calibri"/>
          <w:szCs w:val="22"/>
        </w:rPr>
        <w:t xml:space="preserve"> w każdym czasie.</w:t>
      </w:r>
    </w:p>
    <w:p w14:paraId="2965C753" w14:textId="6524663D"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6D7C5E" w:rsidRPr="003776DC">
        <w:rPr>
          <w:rFonts w:cs="Calibri"/>
          <w:b/>
          <w:szCs w:val="22"/>
        </w:rPr>
        <w:t>1</w:t>
      </w:r>
      <w:r w:rsidR="00732B22">
        <w:rPr>
          <w:rFonts w:cs="Calibri"/>
          <w:b/>
          <w:szCs w:val="22"/>
        </w:rPr>
        <w:t>6</w:t>
      </w:r>
    </w:p>
    <w:p w14:paraId="409C74EC"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CESJE</w:t>
      </w:r>
    </w:p>
    <w:p w14:paraId="4AE25AD6" w14:textId="32ADC5F8" w:rsidR="009969F8" w:rsidRPr="009969F8" w:rsidRDefault="009969F8" w:rsidP="00163287">
      <w:pPr>
        <w:pStyle w:val="Akapitzlist"/>
        <w:numPr>
          <w:ilvl w:val="0"/>
          <w:numId w:val="33"/>
        </w:numPr>
        <w:jc w:val="both"/>
        <w:rPr>
          <w:rFonts w:cs="Calibri"/>
          <w:sz w:val="22"/>
          <w:szCs w:val="24"/>
        </w:rPr>
      </w:pPr>
      <w:r w:rsidRPr="009969F8">
        <w:rPr>
          <w:rFonts w:cs="Calibri"/>
          <w:sz w:val="22"/>
          <w:szCs w:val="24"/>
        </w:rPr>
        <w:t xml:space="preserve">Wykonawca nie może dokonać przelewu (cesji), przekazu ani w inny sposób przenieść wierzytelności wynikających z niniejszej Umowy na osoby trzecie </w:t>
      </w:r>
      <w:r w:rsidRPr="009969F8">
        <w:rPr>
          <w:rFonts w:cs="Calibri"/>
          <w:b/>
          <w:bCs/>
          <w:sz w:val="22"/>
          <w:szCs w:val="24"/>
        </w:rPr>
        <w:t>bez uprzedniej pisemnej albo elektronicznej zgody Zamawiającego</w:t>
      </w:r>
      <w:r w:rsidRPr="009969F8">
        <w:rPr>
          <w:rFonts w:cs="Calibri"/>
          <w:sz w:val="22"/>
          <w:szCs w:val="24"/>
        </w:rPr>
        <w:t>, pod rygorem nieważności.</w:t>
      </w:r>
    </w:p>
    <w:p w14:paraId="68C3B183" w14:textId="6DE60A7E" w:rsidR="009969F8" w:rsidRPr="009969F8" w:rsidRDefault="009969F8" w:rsidP="00163287">
      <w:pPr>
        <w:pStyle w:val="Akapitzlist"/>
        <w:numPr>
          <w:ilvl w:val="0"/>
          <w:numId w:val="33"/>
        </w:numPr>
        <w:jc w:val="both"/>
        <w:rPr>
          <w:rFonts w:cs="Calibri"/>
          <w:sz w:val="22"/>
          <w:szCs w:val="24"/>
        </w:rPr>
      </w:pPr>
      <w:r w:rsidRPr="009969F8">
        <w:rPr>
          <w:rFonts w:cs="Calibri"/>
          <w:sz w:val="22"/>
          <w:szCs w:val="24"/>
        </w:rPr>
        <w:t xml:space="preserve">Zakaz, o którym mowa w ust. 1, nie dotyczy przypadków </w:t>
      </w:r>
      <w:r w:rsidRPr="009969F8">
        <w:rPr>
          <w:rFonts w:cs="Calibri"/>
          <w:b/>
          <w:bCs/>
          <w:sz w:val="22"/>
          <w:szCs w:val="24"/>
        </w:rPr>
        <w:t>bezpośredniej zapłaty podwykonawcom lub dalszym podwykonawcom</w:t>
      </w:r>
      <w:r w:rsidRPr="009969F8">
        <w:rPr>
          <w:rFonts w:cs="Calibri"/>
          <w:sz w:val="22"/>
          <w:szCs w:val="24"/>
        </w:rPr>
        <w:t>, dokonywanej przez Zamawiającego na zasadach określonych w niniejszej Umowie oraz w przepisach ustawy Prawo zamówień publicznych.</w:t>
      </w:r>
    </w:p>
    <w:p w14:paraId="367DCC67" w14:textId="0BD105F0" w:rsidR="009969F8" w:rsidRPr="009969F8" w:rsidRDefault="009969F8" w:rsidP="00163287">
      <w:pPr>
        <w:pStyle w:val="Akapitzlist"/>
        <w:numPr>
          <w:ilvl w:val="0"/>
          <w:numId w:val="33"/>
        </w:numPr>
        <w:jc w:val="both"/>
        <w:rPr>
          <w:rFonts w:cs="Calibri"/>
          <w:sz w:val="22"/>
          <w:szCs w:val="24"/>
        </w:rPr>
      </w:pPr>
      <w:r w:rsidRPr="009969F8">
        <w:rPr>
          <w:rFonts w:cs="Calibri"/>
          <w:sz w:val="22"/>
          <w:szCs w:val="24"/>
        </w:rPr>
        <w:t xml:space="preserve">W przypadku dokonania bezpośredniej zapłaty podwykonawcy lub dalszemu podwykonawcy, Zamawiający jest uprawniony do </w:t>
      </w:r>
      <w:r w:rsidRPr="009969F8">
        <w:rPr>
          <w:rFonts w:cs="Calibri"/>
          <w:b/>
          <w:bCs/>
          <w:sz w:val="22"/>
          <w:szCs w:val="24"/>
        </w:rPr>
        <w:t>potrącenia wypłaconej kwoty z wynagrodzenia należnego Wykonawcy</w:t>
      </w:r>
      <w:r w:rsidRPr="009969F8">
        <w:rPr>
          <w:rFonts w:cs="Calibri"/>
          <w:sz w:val="22"/>
          <w:szCs w:val="24"/>
        </w:rPr>
        <w:t>.</w:t>
      </w:r>
    </w:p>
    <w:p w14:paraId="13174EC8" w14:textId="6F9B4F70" w:rsidR="009969F8" w:rsidRPr="009969F8" w:rsidRDefault="009969F8" w:rsidP="00163287">
      <w:pPr>
        <w:pStyle w:val="Akapitzlist"/>
        <w:numPr>
          <w:ilvl w:val="0"/>
          <w:numId w:val="33"/>
        </w:numPr>
        <w:jc w:val="both"/>
        <w:rPr>
          <w:rFonts w:cs="Calibri"/>
          <w:sz w:val="22"/>
          <w:szCs w:val="24"/>
        </w:rPr>
      </w:pPr>
      <w:r w:rsidRPr="009969F8">
        <w:rPr>
          <w:rFonts w:cs="Calibri"/>
          <w:sz w:val="22"/>
          <w:szCs w:val="24"/>
        </w:rPr>
        <w:t xml:space="preserve">Wykonawca oświadcza, że nie ustanowi na wierzytelnościach wynikających z niniejszej Umowy </w:t>
      </w:r>
      <w:r w:rsidRPr="009969F8">
        <w:rPr>
          <w:rFonts w:cs="Calibri"/>
          <w:b/>
          <w:bCs/>
          <w:sz w:val="22"/>
          <w:szCs w:val="24"/>
        </w:rPr>
        <w:t>zastawu, zabezpieczenia, nie dokona ich przewłaszczenia ani nie przyjmie poręczenia</w:t>
      </w:r>
      <w:r w:rsidRPr="009969F8">
        <w:rPr>
          <w:rFonts w:cs="Calibri"/>
          <w:sz w:val="22"/>
          <w:szCs w:val="24"/>
        </w:rPr>
        <w:t>, ani nie podejmie innych czynności skutkujących rozporządzeniem wierzytelnością, bez uprzedniej zgody Zamawiającego.</w:t>
      </w:r>
    </w:p>
    <w:p w14:paraId="00360D73" w14:textId="1E223EA1" w:rsidR="009969F8" w:rsidRPr="009969F8" w:rsidRDefault="009969F8" w:rsidP="00163287">
      <w:pPr>
        <w:pStyle w:val="Akapitzlist"/>
        <w:numPr>
          <w:ilvl w:val="0"/>
          <w:numId w:val="33"/>
        </w:numPr>
        <w:jc w:val="both"/>
        <w:rPr>
          <w:rFonts w:cs="Calibri"/>
          <w:sz w:val="22"/>
          <w:szCs w:val="24"/>
        </w:rPr>
      </w:pPr>
      <w:r w:rsidRPr="009969F8">
        <w:rPr>
          <w:rFonts w:cs="Calibri"/>
          <w:sz w:val="22"/>
          <w:szCs w:val="24"/>
        </w:rPr>
        <w:t xml:space="preserve">Wszelkie czynności dokonane z naruszeniem niniejszego paragrafu są </w:t>
      </w:r>
      <w:r w:rsidRPr="009969F8">
        <w:rPr>
          <w:rFonts w:cs="Calibri"/>
          <w:b/>
          <w:bCs/>
          <w:sz w:val="22"/>
          <w:szCs w:val="24"/>
        </w:rPr>
        <w:t>nieważne</w:t>
      </w:r>
      <w:r w:rsidRPr="009969F8">
        <w:rPr>
          <w:rFonts w:cs="Calibri"/>
          <w:sz w:val="22"/>
          <w:szCs w:val="24"/>
        </w:rPr>
        <w:t>.</w:t>
      </w:r>
    </w:p>
    <w:p w14:paraId="6B774EB3" w14:textId="77777777" w:rsidR="00CD1ED0" w:rsidRPr="003776DC" w:rsidRDefault="00CD1ED0" w:rsidP="00CD1ED0">
      <w:pPr>
        <w:jc w:val="both"/>
        <w:rPr>
          <w:rFonts w:cs="Calibri"/>
          <w:szCs w:val="22"/>
        </w:rPr>
      </w:pPr>
    </w:p>
    <w:p w14:paraId="39F41223" w14:textId="1BED47A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6D7C5E" w:rsidRPr="003776DC">
        <w:rPr>
          <w:rFonts w:cs="Calibri"/>
          <w:b/>
          <w:szCs w:val="22"/>
        </w:rPr>
        <w:t>1</w:t>
      </w:r>
      <w:r w:rsidR="00732B22">
        <w:rPr>
          <w:rFonts w:cs="Calibri"/>
          <w:b/>
          <w:szCs w:val="22"/>
        </w:rPr>
        <w:t>7</w:t>
      </w:r>
    </w:p>
    <w:p w14:paraId="63689032"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SPORY</w:t>
      </w:r>
    </w:p>
    <w:p w14:paraId="4E925DBF" w14:textId="23E405E5" w:rsidR="009969F8" w:rsidRPr="009969F8" w:rsidRDefault="009969F8" w:rsidP="00163287">
      <w:pPr>
        <w:pStyle w:val="Akapitzlist"/>
        <w:numPr>
          <w:ilvl w:val="0"/>
          <w:numId w:val="34"/>
        </w:numPr>
        <w:jc w:val="both"/>
        <w:rPr>
          <w:rFonts w:cs="Calibri"/>
          <w:sz w:val="22"/>
          <w:szCs w:val="24"/>
        </w:rPr>
      </w:pPr>
      <w:r w:rsidRPr="009969F8">
        <w:rPr>
          <w:rFonts w:cs="Calibri"/>
          <w:sz w:val="22"/>
          <w:szCs w:val="24"/>
        </w:rPr>
        <w:t>W razie powstania sporu na tle wykonania niniejszej Umowy Strony zobowiązują się w pierwszej kolejności do podjęcia próby jego polubownego rozwiązania.</w:t>
      </w:r>
    </w:p>
    <w:p w14:paraId="602349DE" w14:textId="3DA58435" w:rsidR="009969F8" w:rsidRPr="009969F8" w:rsidRDefault="009969F8" w:rsidP="00163287">
      <w:pPr>
        <w:pStyle w:val="Akapitzlist"/>
        <w:numPr>
          <w:ilvl w:val="0"/>
          <w:numId w:val="34"/>
        </w:numPr>
        <w:jc w:val="both"/>
        <w:rPr>
          <w:rFonts w:cs="Calibri"/>
          <w:sz w:val="22"/>
          <w:szCs w:val="24"/>
        </w:rPr>
      </w:pPr>
      <w:r w:rsidRPr="009969F8">
        <w:rPr>
          <w:rFonts w:cs="Calibri"/>
          <w:sz w:val="22"/>
          <w:szCs w:val="24"/>
        </w:rPr>
        <w:t xml:space="preserve">Zamawiający dopuszcza możliwość poddania ewentualnych sporów o roszczenia cywilnoprawne, w </w:t>
      </w:r>
      <w:proofErr w:type="gramStart"/>
      <w:r w:rsidRPr="009969F8">
        <w:rPr>
          <w:rFonts w:cs="Calibri"/>
          <w:sz w:val="22"/>
          <w:szCs w:val="24"/>
        </w:rPr>
        <w:t>sprawach</w:t>
      </w:r>
      <w:proofErr w:type="gramEnd"/>
      <w:r w:rsidRPr="009969F8">
        <w:rPr>
          <w:rFonts w:cs="Calibri"/>
          <w:sz w:val="22"/>
          <w:szCs w:val="24"/>
        </w:rPr>
        <w:t xml:space="preserve"> w których zawarcie ugody jest dopuszczalne, </w:t>
      </w:r>
      <w:r w:rsidRPr="009969F8">
        <w:rPr>
          <w:rFonts w:cs="Calibri"/>
          <w:b/>
          <w:bCs/>
          <w:sz w:val="22"/>
          <w:szCs w:val="24"/>
        </w:rPr>
        <w:t>mediacji lub innemu polubownemu rozwiązaniu sporu</w:t>
      </w:r>
      <w:r w:rsidRPr="009969F8">
        <w:rPr>
          <w:rFonts w:cs="Calibri"/>
          <w:sz w:val="22"/>
          <w:szCs w:val="24"/>
        </w:rPr>
        <w:t>, w szczególności przed Sądem Polubownym przy Prokuratorii Generalnej Rzeczypospolitej Polskiej, wybranym mediatorem albo inną osobą prowadzącą postępowanie mediacyjne.</w:t>
      </w:r>
    </w:p>
    <w:p w14:paraId="44D5AF8D" w14:textId="48008D65" w:rsidR="009969F8" w:rsidRPr="009969F8" w:rsidRDefault="009969F8" w:rsidP="00163287">
      <w:pPr>
        <w:pStyle w:val="Akapitzlist"/>
        <w:numPr>
          <w:ilvl w:val="0"/>
          <w:numId w:val="34"/>
        </w:numPr>
        <w:jc w:val="both"/>
        <w:rPr>
          <w:rFonts w:cs="Calibri"/>
          <w:sz w:val="22"/>
          <w:szCs w:val="24"/>
        </w:rPr>
      </w:pPr>
      <w:r w:rsidRPr="009969F8">
        <w:rPr>
          <w:rFonts w:cs="Calibri"/>
          <w:sz w:val="22"/>
          <w:szCs w:val="24"/>
        </w:rPr>
        <w:t xml:space="preserve">Wszczęcie postępowania polubownego następuje poprzez skierowanie do drugiej Strony </w:t>
      </w:r>
      <w:r w:rsidRPr="009969F8">
        <w:rPr>
          <w:rFonts w:cs="Calibri"/>
          <w:b/>
          <w:bCs/>
          <w:sz w:val="22"/>
          <w:szCs w:val="24"/>
        </w:rPr>
        <w:t>pisemnego zgłoszenia roszczenia</w:t>
      </w:r>
      <w:r w:rsidRPr="009969F8">
        <w:rPr>
          <w:rFonts w:cs="Calibri"/>
          <w:sz w:val="22"/>
          <w:szCs w:val="24"/>
        </w:rPr>
        <w:t>, określającego jego podstawę faktyczną i prawną.</w:t>
      </w:r>
    </w:p>
    <w:p w14:paraId="54BC8F42" w14:textId="42EA5A2A" w:rsidR="009969F8" w:rsidRPr="009969F8" w:rsidRDefault="009969F8" w:rsidP="00163287">
      <w:pPr>
        <w:pStyle w:val="Akapitzlist"/>
        <w:numPr>
          <w:ilvl w:val="0"/>
          <w:numId w:val="34"/>
        </w:numPr>
        <w:jc w:val="both"/>
        <w:rPr>
          <w:rFonts w:cs="Calibri"/>
          <w:sz w:val="22"/>
          <w:szCs w:val="24"/>
        </w:rPr>
      </w:pPr>
      <w:r w:rsidRPr="009969F8">
        <w:rPr>
          <w:rFonts w:cs="Calibri"/>
          <w:sz w:val="22"/>
          <w:szCs w:val="24"/>
        </w:rPr>
        <w:t xml:space="preserve">Strona, do której skierowano zgłoszenie roszczenia, jest zobowiązana do </w:t>
      </w:r>
      <w:r w:rsidRPr="009969F8">
        <w:rPr>
          <w:rFonts w:cs="Calibri"/>
          <w:b/>
          <w:bCs/>
          <w:sz w:val="22"/>
          <w:szCs w:val="24"/>
        </w:rPr>
        <w:t>pisemnego ustosunkowania się</w:t>
      </w:r>
      <w:r w:rsidRPr="009969F8">
        <w:rPr>
          <w:rFonts w:cs="Calibri"/>
          <w:sz w:val="22"/>
          <w:szCs w:val="24"/>
        </w:rPr>
        <w:t xml:space="preserve"> do niego w terminie </w:t>
      </w:r>
      <w:r w:rsidRPr="009969F8">
        <w:rPr>
          <w:rFonts w:cs="Calibri"/>
          <w:b/>
          <w:bCs/>
          <w:sz w:val="22"/>
          <w:szCs w:val="24"/>
        </w:rPr>
        <w:t>14 dni</w:t>
      </w:r>
      <w:r w:rsidRPr="009969F8">
        <w:rPr>
          <w:rFonts w:cs="Calibri"/>
          <w:sz w:val="22"/>
          <w:szCs w:val="24"/>
        </w:rPr>
        <w:t xml:space="preserve"> od dnia jego otrzymania.</w:t>
      </w:r>
    </w:p>
    <w:p w14:paraId="60D0CB6A" w14:textId="6B9CBD70" w:rsidR="009969F8" w:rsidRPr="009969F8" w:rsidRDefault="009969F8" w:rsidP="00163287">
      <w:pPr>
        <w:pStyle w:val="Akapitzlist"/>
        <w:numPr>
          <w:ilvl w:val="0"/>
          <w:numId w:val="34"/>
        </w:numPr>
        <w:jc w:val="both"/>
        <w:rPr>
          <w:rFonts w:cs="Calibri"/>
          <w:sz w:val="22"/>
          <w:szCs w:val="24"/>
        </w:rPr>
      </w:pPr>
      <w:r w:rsidRPr="009969F8">
        <w:rPr>
          <w:rFonts w:cs="Calibri"/>
          <w:sz w:val="22"/>
          <w:szCs w:val="24"/>
        </w:rPr>
        <w:t xml:space="preserve">W przypadku odmowy uznania roszczenia albo braku odpowiedzi w terminie, o którym mowa w ust. 4, Strona zgłaszająca roszczenie jest uprawniona do </w:t>
      </w:r>
      <w:r w:rsidRPr="009969F8">
        <w:rPr>
          <w:rFonts w:cs="Calibri"/>
          <w:b/>
          <w:bCs/>
          <w:sz w:val="22"/>
          <w:szCs w:val="24"/>
        </w:rPr>
        <w:t>wystąpienia na drogę postępowania sądowego</w:t>
      </w:r>
      <w:r w:rsidRPr="009969F8">
        <w:rPr>
          <w:rFonts w:cs="Calibri"/>
          <w:sz w:val="22"/>
          <w:szCs w:val="24"/>
        </w:rPr>
        <w:t>.</w:t>
      </w:r>
    </w:p>
    <w:p w14:paraId="7444D2B0" w14:textId="7858DB4A" w:rsidR="003032C5" w:rsidRDefault="009969F8" w:rsidP="00163287">
      <w:pPr>
        <w:pStyle w:val="Akapitzlist"/>
        <w:numPr>
          <w:ilvl w:val="0"/>
          <w:numId w:val="34"/>
        </w:numPr>
        <w:jc w:val="both"/>
        <w:rPr>
          <w:rFonts w:cs="Calibri"/>
          <w:sz w:val="22"/>
          <w:szCs w:val="24"/>
        </w:rPr>
      </w:pPr>
      <w:r w:rsidRPr="009969F8">
        <w:rPr>
          <w:rFonts w:cs="Calibri"/>
          <w:sz w:val="22"/>
          <w:szCs w:val="24"/>
        </w:rPr>
        <w:t xml:space="preserve">Sądem właściwym do rozpoznania sporów wynikłych na tle realizacji niniejszej Umowy jest </w:t>
      </w:r>
      <w:r w:rsidRPr="009969F8">
        <w:rPr>
          <w:rFonts w:cs="Calibri"/>
          <w:b/>
          <w:bCs/>
          <w:sz w:val="22"/>
          <w:szCs w:val="24"/>
        </w:rPr>
        <w:t>sąd właściwy miejscowo dla siedziby Zamawiającego</w:t>
      </w:r>
      <w:r w:rsidRPr="009969F8">
        <w:rPr>
          <w:rFonts w:cs="Calibri"/>
          <w:sz w:val="22"/>
          <w:szCs w:val="24"/>
        </w:rPr>
        <w:t>.</w:t>
      </w:r>
    </w:p>
    <w:p w14:paraId="1DD00246" w14:textId="77777777" w:rsidR="003032C5" w:rsidRDefault="003032C5" w:rsidP="003032C5">
      <w:pPr>
        <w:jc w:val="both"/>
        <w:rPr>
          <w:rFonts w:cs="Calibri"/>
        </w:rPr>
      </w:pPr>
    </w:p>
    <w:p w14:paraId="7DC42917" w14:textId="77777777" w:rsidR="003032C5" w:rsidRPr="003776DC" w:rsidRDefault="003032C5" w:rsidP="003032C5">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Pr>
          <w:rFonts w:cs="Calibri"/>
          <w:b/>
          <w:szCs w:val="22"/>
        </w:rPr>
        <w:t>18</w:t>
      </w:r>
    </w:p>
    <w:p w14:paraId="6969596E" w14:textId="3F4CB2B2" w:rsidR="003032C5" w:rsidRPr="003776DC" w:rsidRDefault="007809E9" w:rsidP="003032C5">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Pr>
          <w:rFonts w:cs="Calibri"/>
          <w:b/>
          <w:szCs w:val="22"/>
        </w:rPr>
        <w:t>NALEŻYTE ZABEZPIECZENIE UMOWY</w:t>
      </w:r>
    </w:p>
    <w:p w14:paraId="5BEF134C" w14:textId="77777777" w:rsidR="003032C5" w:rsidRPr="003032C5" w:rsidRDefault="003032C5" w:rsidP="003032C5">
      <w:pPr>
        <w:jc w:val="both"/>
        <w:rPr>
          <w:rFonts w:cs="Calibri"/>
        </w:rPr>
      </w:pPr>
    </w:p>
    <w:p w14:paraId="7C4E0D06" w14:textId="77777777" w:rsidR="003032C5" w:rsidRPr="003032C5" w:rsidRDefault="003032C5" w:rsidP="00163287">
      <w:pPr>
        <w:numPr>
          <w:ilvl w:val="0"/>
          <w:numId w:val="37"/>
        </w:numPr>
        <w:jc w:val="both"/>
        <w:rPr>
          <w:rFonts w:cs="Calibri"/>
          <w:szCs w:val="22"/>
        </w:rPr>
      </w:pPr>
      <w:r w:rsidRPr="003032C5">
        <w:rPr>
          <w:rFonts w:cs="Calibri"/>
          <w:szCs w:val="22"/>
        </w:rPr>
        <w:t xml:space="preserve">Wykonawca wniósł przed zawarciem Umowy zabezpieczenie należytego wykonania Umowy w wysokości </w:t>
      </w:r>
      <w:r w:rsidRPr="003032C5">
        <w:rPr>
          <w:rFonts w:cs="Calibri"/>
          <w:b/>
          <w:bCs/>
          <w:szCs w:val="22"/>
        </w:rPr>
        <w:t>5% ceny całkowitej brutto</w:t>
      </w:r>
      <w:r w:rsidRPr="003032C5">
        <w:rPr>
          <w:rFonts w:cs="Calibri"/>
          <w:szCs w:val="22"/>
        </w:rPr>
        <w:t xml:space="preserve"> podanej w § 7 ust. 2 Umowy, co stanowi kwotę ………………………… zł (słownie: ………………………………………).</w:t>
      </w:r>
    </w:p>
    <w:p w14:paraId="5956A3A7" w14:textId="77777777" w:rsidR="003032C5" w:rsidRPr="003032C5" w:rsidRDefault="003032C5" w:rsidP="00163287">
      <w:pPr>
        <w:numPr>
          <w:ilvl w:val="0"/>
          <w:numId w:val="37"/>
        </w:numPr>
        <w:jc w:val="both"/>
        <w:rPr>
          <w:rFonts w:cs="Calibri"/>
          <w:szCs w:val="22"/>
        </w:rPr>
      </w:pPr>
      <w:r w:rsidRPr="003032C5">
        <w:rPr>
          <w:rFonts w:cs="Calibri"/>
          <w:szCs w:val="22"/>
        </w:rPr>
        <w:t>Zabezpieczenie zostało wniesione w jednej z form dopuszczonych przepisami ustawy Prawo zamówień publicznych.</w:t>
      </w:r>
    </w:p>
    <w:p w14:paraId="6BD11CE6" w14:textId="77777777" w:rsidR="003032C5" w:rsidRPr="003032C5" w:rsidRDefault="003032C5" w:rsidP="00163287">
      <w:pPr>
        <w:numPr>
          <w:ilvl w:val="0"/>
          <w:numId w:val="37"/>
        </w:numPr>
        <w:jc w:val="both"/>
        <w:rPr>
          <w:rFonts w:cs="Calibri"/>
          <w:szCs w:val="22"/>
        </w:rPr>
      </w:pPr>
      <w:r w:rsidRPr="003032C5">
        <w:rPr>
          <w:rFonts w:cs="Calibri"/>
          <w:szCs w:val="22"/>
        </w:rPr>
        <w:t>Zabezpieczenie służy pokryciu roszczeń Zamawiającego z tytułu:</w:t>
      </w:r>
    </w:p>
    <w:p w14:paraId="504E9E96" w14:textId="77777777" w:rsidR="003032C5" w:rsidRPr="003032C5" w:rsidRDefault="003032C5" w:rsidP="00163287">
      <w:pPr>
        <w:pStyle w:val="Akapitzlist"/>
        <w:numPr>
          <w:ilvl w:val="0"/>
          <w:numId w:val="40"/>
        </w:numPr>
        <w:jc w:val="both"/>
        <w:rPr>
          <w:rFonts w:cs="Calibri"/>
          <w:sz w:val="22"/>
          <w:szCs w:val="22"/>
        </w:rPr>
      </w:pPr>
      <w:r w:rsidRPr="003032C5">
        <w:rPr>
          <w:rFonts w:cs="Calibri"/>
          <w:sz w:val="22"/>
          <w:szCs w:val="22"/>
        </w:rPr>
        <w:t>niewykonania lub nienależytego wykonania Umowy,</w:t>
      </w:r>
    </w:p>
    <w:p w14:paraId="1E982593" w14:textId="77777777" w:rsidR="003032C5" w:rsidRPr="003032C5" w:rsidRDefault="003032C5" w:rsidP="00163287">
      <w:pPr>
        <w:pStyle w:val="Akapitzlist"/>
        <w:numPr>
          <w:ilvl w:val="0"/>
          <w:numId w:val="40"/>
        </w:numPr>
        <w:jc w:val="both"/>
        <w:rPr>
          <w:rFonts w:cs="Calibri"/>
          <w:sz w:val="22"/>
          <w:szCs w:val="22"/>
        </w:rPr>
      </w:pPr>
      <w:r w:rsidRPr="003032C5">
        <w:rPr>
          <w:rFonts w:cs="Calibri"/>
          <w:sz w:val="22"/>
          <w:szCs w:val="22"/>
        </w:rPr>
        <w:t>kar umownych,</w:t>
      </w:r>
    </w:p>
    <w:p w14:paraId="31428F7B" w14:textId="1F29B882" w:rsidR="003032C5" w:rsidRPr="003032C5" w:rsidRDefault="003032C5" w:rsidP="00163287">
      <w:pPr>
        <w:pStyle w:val="Akapitzlist"/>
        <w:numPr>
          <w:ilvl w:val="0"/>
          <w:numId w:val="40"/>
        </w:numPr>
        <w:jc w:val="both"/>
        <w:rPr>
          <w:rFonts w:cs="Calibri"/>
          <w:sz w:val="22"/>
          <w:szCs w:val="22"/>
        </w:rPr>
      </w:pPr>
      <w:r w:rsidRPr="003032C5">
        <w:rPr>
          <w:rFonts w:cs="Calibri"/>
          <w:sz w:val="22"/>
          <w:szCs w:val="22"/>
        </w:rPr>
        <w:t>roszczeń z tytułu rękojmi i gwarancji.</w:t>
      </w:r>
    </w:p>
    <w:p w14:paraId="61873454" w14:textId="77777777" w:rsidR="003032C5" w:rsidRPr="003032C5" w:rsidRDefault="003032C5" w:rsidP="00163287">
      <w:pPr>
        <w:numPr>
          <w:ilvl w:val="0"/>
          <w:numId w:val="38"/>
        </w:numPr>
        <w:jc w:val="both"/>
        <w:rPr>
          <w:rFonts w:cs="Calibri"/>
          <w:szCs w:val="22"/>
        </w:rPr>
      </w:pPr>
      <w:r w:rsidRPr="003032C5">
        <w:rPr>
          <w:rFonts w:cs="Calibri"/>
          <w:szCs w:val="22"/>
        </w:rPr>
        <w:lastRenderedPageBreak/>
        <w:t xml:space="preserve">Zamawiający zwróci </w:t>
      </w:r>
      <w:r w:rsidRPr="003032C5">
        <w:rPr>
          <w:rFonts w:cs="Calibri"/>
          <w:b/>
          <w:bCs/>
          <w:szCs w:val="22"/>
        </w:rPr>
        <w:t>70%</w:t>
      </w:r>
      <w:r w:rsidRPr="003032C5">
        <w:rPr>
          <w:rFonts w:cs="Calibri"/>
          <w:szCs w:val="22"/>
        </w:rPr>
        <w:t xml:space="preserve"> wysokości zabezpieczenia w terminie </w:t>
      </w:r>
      <w:r w:rsidRPr="003032C5">
        <w:rPr>
          <w:rFonts w:cs="Calibri"/>
          <w:b/>
          <w:bCs/>
          <w:szCs w:val="22"/>
        </w:rPr>
        <w:t>30 dni</w:t>
      </w:r>
      <w:r w:rsidRPr="003032C5">
        <w:rPr>
          <w:rFonts w:cs="Calibri"/>
          <w:szCs w:val="22"/>
        </w:rPr>
        <w:t xml:space="preserve"> od dnia wykonania zamówienia i uznania go za należycie wykonane, tj. od dnia podpisania Protokołu Odbioru Końcowego bez zastrzeżeń.</w:t>
      </w:r>
    </w:p>
    <w:p w14:paraId="1AEF61C5" w14:textId="77777777" w:rsidR="003032C5" w:rsidRPr="003032C5" w:rsidRDefault="003032C5" w:rsidP="00163287">
      <w:pPr>
        <w:numPr>
          <w:ilvl w:val="0"/>
          <w:numId w:val="38"/>
        </w:numPr>
        <w:jc w:val="both"/>
        <w:rPr>
          <w:rFonts w:cs="Calibri"/>
          <w:szCs w:val="22"/>
        </w:rPr>
      </w:pPr>
      <w:r w:rsidRPr="003032C5">
        <w:rPr>
          <w:rFonts w:cs="Calibri"/>
          <w:szCs w:val="22"/>
        </w:rPr>
        <w:t xml:space="preserve">Pozostałe </w:t>
      </w:r>
      <w:r w:rsidRPr="003032C5">
        <w:rPr>
          <w:rFonts w:cs="Calibri"/>
          <w:b/>
          <w:bCs/>
          <w:szCs w:val="22"/>
        </w:rPr>
        <w:t>30%</w:t>
      </w:r>
      <w:r w:rsidRPr="003032C5">
        <w:rPr>
          <w:rFonts w:cs="Calibri"/>
          <w:szCs w:val="22"/>
        </w:rPr>
        <w:t xml:space="preserve"> wysokości zabezpieczenia pozostaje na zabezpieczenie roszczeń z tytułu rękojmi za wady i gwarancji jakości i zostanie zwrócone nie później niż w terminie </w:t>
      </w:r>
      <w:r w:rsidRPr="003032C5">
        <w:rPr>
          <w:rFonts w:cs="Calibri"/>
          <w:b/>
          <w:bCs/>
          <w:szCs w:val="22"/>
        </w:rPr>
        <w:t>15 dni</w:t>
      </w:r>
      <w:r w:rsidRPr="003032C5">
        <w:rPr>
          <w:rFonts w:cs="Calibri"/>
          <w:szCs w:val="22"/>
        </w:rPr>
        <w:t xml:space="preserve"> po upływie okresu rękojmi za wady i gwarancji jakości.</w:t>
      </w:r>
    </w:p>
    <w:p w14:paraId="6C868194" w14:textId="77777777" w:rsidR="003032C5" w:rsidRPr="003032C5" w:rsidRDefault="003032C5" w:rsidP="00163287">
      <w:pPr>
        <w:numPr>
          <w:ilvl w:val="0"/>
          <w:numId w:val="38"/>
        </w:numPr>
        <w:jc w:val="both"/>
        <w:rPr>
          <w:rFonts w:cs="Calibri"/>
          <w:szCs w:val="22"/>
        </w:rPr>
      </w:pPr>
      <w:r w:rsidRPr="003032C5">
        <w:rPr>
          <w:rFonts w:cs="Calibri"/>
          <w:szCs w:val="22"/>
        </w:rPr>
        <w:t>W przypadku wniesienia zabezpieczenia w formie niepieniężnej, Wykonawca zobowiązany jest zapewnić jego ważność przez cały okres realizacji Umowy oraz przez okres rękojmi i gwarancji.</w:t>
      </w:r>
    </w:p>
    <w:p w14:paraId="7F2601C0" w14:textId="77777777" w:rsidR="003032C5" w:rsidRPr="003032C5" w:rsidRDefault="003032C5" w:rsidP="00163287">
      <w:pPr>
        <w:numPr>
          <w:ilvl w:val="0"/>
          <w:numId w:val="38"/>
        </w:numPr>
        <w:jc w:val="both"/>
        <w:rPr>
          <w:rFonts w:cs="Calibri"/>
          <w:szCs w:val="22"/>
        </w:rPr>
      </w:pPr>
      <w:r w:rsidRPr="003032C5">
        <w:rPr>
          <w:rFonts w:cs="Calibri"/>
          <w:szCs w:val="22"/>
        </w:rPr>
        <w:t>Jeżeli Wykonawca nie przedłuży ważności zabezpieczenia wniesionego w formie niepieniężnej albo nie wniesie nowego zabezpieczenia na kolejny okres, Zamawiający ma prawo:</w:t>
      </w:r>
    </w:p>
    <w:p w14:paraId="32F62CA0" w14:textId="77777777" w:rsidR="003032C5" w:rsidRPr="003032C5" w:rsidRDefault="003032C5" w:rsidP="00163287">
      <w:pPr>
        <w:pStyle w:val="Akapitzlist"/>
        <w:numPr>
          <w:ilvl w:val="0"/>
          <w:numId w:val="41"/>
        </w:numPr>
        <w:ind w:left="993" w:hanging="284"/>
        <w:jc w:val="both"/>
        <w:rPr>
          <w:rFonts w:cs="Calibri"/>
          <w:sz w:val="22"/>
          <w:szCs w:val="24"/>
        </w:rPr>
      </w:pPr>
      <w:r w:rsidRPr="003032C5">
        <w:rPr>
          <w:rFonts w:cs="Calibri"/>
          <w:sz w:val="22"/>
          <w:szCs w:val="24"/>
        </w:rPr>
        <w:t xml:space="preserve">zaspokoić swoje roszczenia z istniejącego </w:t>
      </w:r>
      <w:proofErr w:type="gramStart"/>
      <w:r w:rsidRPr="003032C5">
        <w:rPr>
          <w:rFonts w:cs="Calibri"/>
          <w:sz w:val="22"/>
          <w:szCs w:val="24"/>
        </w:rPr>
        <w:t>zabezpieczenia,</w:t>
      </w:r>
      <w:proofErr w:type="gramEnd"/>
      <w:r w:rsidRPr="003032C5">
        <w:rPr>
          <w:rFonts w:cs="Calibri"/>
          <w:sz w:val="22"/>
          <w:szCs w:val="24"/>
        </w:rPr>
        <w:t xml:space="preserve"> lub</w:t>
      </w:r>
    </w:p>
    <w:p w14:paraId="4BFF611E" w14:textId="49148319" w:rsidR="003032C5" w:rsidRPr="003032C5" w:rsidRDefault="003032C5" w:rsidP="00163287">
      <w:pPr>
        <w:pStyle w:val="Akapitzlist"/>
        <w:numPr>
          <w:ilvl w:val="0"/>
          <w:numId w:val="41"/>
        </w:numPr>
        <w:ind w:left="993" w:hanging="284"/>
        <w:jc w:val="both"/>
        <w:rPr>
          <w:rFonts w:cs="Calibri"/>
          <w:sz w:val="22"/>
          <w:szCs w:val="24"/>
        </w:rPr>
      </w:pPr>
      <w:r w:rsidRPr="003032C5">
        <w:rPr>
          <w:rFonts w:cs="Calibri"/>
          <w:sz w:val="22"/>
          <w:szCs w:val="24"/>
        </w:rPr>
        <w:t>potrącić odpowiednią kwotę z wynagrodzenia należnego Wykonawcy.</w:t>
      </w:r>
    </w:p>
    <w:p w14:paraId="1F3D8974" w14:textId="77777777" w:rsidR="003032C5" w:rsidRPr="003032C5" w:rsidRDefault="003032C5" w:rsidP="00163287">
      <w:pPr>
        <w:numPr>
          <w:ilvl w:val="0"/>
          <w:numId w:val="39"/>
        </w:numPr>
        <w:jc w:val="both"/>
        <w:rPr>
          <w:rFonts w:cs="Calibri"/>
          <w:szCs w:val="22"/>
        </w:rPr>
      </w:pPr>
      <w:r w:rsidRPr="003032C5">
        <w:rPr>
          <w:rFonts w:cs="Calibri"/>
          <w:szCs w:val="22"/>
        </w:rPr>
        <w:t>W trakcie realizacji Umowy Wykonawca może dokonać zmiany formy zabezpieczenia na jedną lub kilka form dopuszczonych przepisami ustawy Prawo zamówień publicznych, z zachowaniem ciągłości zabezpieczenia i bez zmniejszenia jego wysokości.</w:t>
      </w:r>
    </w:p>
    <w:p w14:paraId="7C6C62EC" w14:textId="77777777" w:rsidR="00CA3802" w:rsidRPr="003776DC" w:rsidRDefault="00CA3802" w:rsidP="00B36EEB">
      <w:pPr>
        <w:rPr>
          <w:rFonts w:cs="Calibri"/>
          <w:szCs w:val="22"/>
        </w:rPr>
      </w:pPr>
    </w:p>
    <w:p w14:paraId="651BE02F" w14:textId="42C0366B"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1</w:t>
      </w:r>
      <w:r w:rsidR="003032C5">
        <w:rPr>
          <w:rFonts w:cs="Calibri"/>
          <w:b/>
          <w:szCs w:val="22"/>
        </w:rPr>
        <w:t>9</w:t>
      </w:r>
    </w:p>
    <w:p w14:paraId="79744D01"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ODNIESIENIE PRAWNE</w:t>
      </w:r>
    </w:p>
    <w:p w14:paraId="7DBB08B6" w14:textId="77777777" w:rsidR="00CA3802" w:rsidRPr="003776DC" w:rsidRDefault="00CA3802" w:rsidP="00B36EEB">
      <w:pPr>
        <w:rPr>
          <w:rFonts w:cs="Calibri"/>
          <w:szCs w:val="22"/>
        </w:rPr>
      </w:pPr>
      <w:r w:rsidRPr="003776DC">
        <w:rPr>
          <w:rFonts w:cs="Calibri"/>
          <w:szCs w:val="22"/>
        </w:rPr>
        <w:t>W sprawach nie uregulowanych niniejszą umową będą miały zastosowanie w szczególności przepisy:</w:t>
      </w:r>
    </w:p>
    <w:p w14:paraId="0B4A16F2" w14:textId="77777777" w:rsidR="00CA3802" w:rsidRPr="003776DC" w:rsidRDefault="00CA3802" w:rsidP="00163287">
      <w:pPr>
        <w:numPr>
          <w:ilvl w:val="0"/>
          <w:numId w:val="3"/>
        </w:numPr>
        <w:suppressAutoHyphens/>
        <w:jc w:val="both"/>
        <w:rPr>
          <w:rFonts w:cs="Calibri"/>
          <w:szCs w:val="22"/>
        </w:rPr>
      </w:pPr>
      <w:r w:rsidRPr="003776DC">
        <w:rPr>
          <w:rFonts w:cs="Calibri"/>
          <w:szCs w:val="22"/>
        </w:rPr>
        <w:t xml:space="preserve">Ustawa z dnia </w:t>
      </w:r>
      <w:r w:rsidRPr="003776DC">
        <w:rPr>
          <w:rFonts w:cs="Calibri"/>
          <w:color w:val="000000"/>
          <w:szCs w:val="22"/>
        </w:rPr>
        <w:t xml:space="preserve">11 września 2019 </w:t>
      </w:r>
      <w:r w:rsidRPr="003776DC">
        <w:rPr>
          <w:rFonts w:cs="Calibri"/>
          <w:szCs w:val="22"/>
        </w:rPr>
        <w:t xml:space="preserve">r. Prawo zamówień publicznych </w:t>
      </w:r>
    </w:p>
    <w:p w14:paraId="345EF9E3" w14:textId="77777777" w:rsidR="00CA3802" w:rsidRPr="003776DC" w:rsidRDefault="00CA3802" w:rsidP="00163287">
      <w:pPr>
        <w:numPr>
          <w:ilvl w:val="0"/>
          <w:numId w:val="3"/>
        </w:numPr>
        <w:suppressAutoHyphens/>
        <w:jc w:val="both"/>
        <w:rPr>
          <w:rFonts w:cs="Calibri"/>
          <w:szCs w:val="22"/>
        </w:rPr>
      </w:pPr>
      <w:r w:rsidRPr="003776DC">
        <w:rPr>
          <w:rFonts w:cs="Calibri"/>
          <w:szCs w:val="22"/>
        </w:rPr>
        <w:t xml:space="preserve">Ustawy z dnia 23 kwietnia 1964 r. Kodeks Cywilny </w:t>
      </w:r>
    </w:p>
    <w:p w14:paraId="3AA5473E" w14:textId="77777777" w:rsidR="00CA3802" w:rsidRPr="003776DC" w:rsidRDefault="00CA3802" w:rsidP="00163287">
      <w:pPr>
        <w:numPr>
          <w:ilvl w:val="0"/>
          <w:numId w:val="3"/>
        </w:numPr>
        <w:suppressAutoHyphens/>
        <w:jc w:val="both"/>
        <w:rPr>
          <w:rFonts w:cs="Calibri"/>
          <w:szCs w:val="22"/>
        </w:rPr>
      </w:pPr>
      <w:r w:rsidRPr="003776DC">
        <w:rPr>
          <w:rFonts w:cs="Calibri"/>
          <w:szCs w:val="22"/>
        </w:rPr>
        <w:t xml:space="preserve">Ustawa z dnia 17 listopada 1964 r. Kodeks Postępowania Cywilnego </w:t>
      </w:r>
    </w:p>
    <w:p w14:paraId="71AADDD4" w14:textId="77777777" w:rsidR="00CA3802" w:rsidRPr="003776DC" w:rsidRDefault="00CA3802" w:rsidP="00163287">
      <w:pPr>
        <w:numPr>
          <w:ilvl w:val="0"/>
          <w:numId w:val="3"/>
        </w:numPr>
        <w:suppressAutoHyphens/>
        <w:jc w:val="both"/>
        <w:rPr>
          <w:rFonts w:cs="Calibri"/>
          <w:szCs w:val="22"/>
        </w:rPr>
      </w:pPr>
      <w:r w:rsidRPr="003776DC">
        <w:rPr>
          <w:rFonts w:cs="Calibri"/>
          <w:szCs w:val="22"/>
        </w:rPr>
        <w:t xml:space="preserve">Ustawa z dnia 7 lipca 1994 r. Prawo budowlane </w:t>
      </w:r>
    </w:p>
    <w:p w14:paraId="430CF2B8" w14:textId="77777777" w:rsidR="00CA3802" w:rsidRPr="003776DC" w:rsidRDefault="00CA3802" w:rsidP="00163287">
      <w:pPr>
        <w:numPr>
          <w:ilvl w:val="0"/>
          <w:numId w:val="3"/>
        </w:numPr>
        <w:suppressAutoHyphens/>
        <w:jc w:val="both"/>
        <w:rPr>
          <w:rFonts w:cs="Calibri"/>
          <w:szCs w:val="22"/>
        </w:rPr>
      </w:pPr>
      <w:r w:rsidRPr="003776DC">
        <w:rPr>
          <w:rFonts w:cs="Calibri"/>
          <w:szCs w:val="22"/>
        </w:rPr>
        <w:t xml:space="preserve">Ustawa z dnia 16 kwietnia 2004 r. o wyrobach budowlanych </w:t>
      </w:r>
    </w:p>
    <w:p w14:paraId="62C85B7A" w14:textId="77777777" w:rsidR="00CA3802" w:rsidRPr="003776DC" w:rsidRDefault="00CA3802" w:rsidP="00B36EEB">
      <w:pPr>
        <w:rPr>
          <w:rFonts w:cs="Calibri"/>
          <w:szCs w:val="22"/>
        </w:rPr>
      </w:pPr>
    </w:p>
    <w:p w14:paraId="3B6A40F8" w14:textId="04928913"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3032C5">
        <w:rPr>
          <w:rFonts w:cs="Calibri"/>
          <w:b/>
          <w:szCs w:val="22"/>
        </w:rPr>
        <w:t>20</w:t>
      </w:r>
    </w:p>
    <w:p w14:paraId="764B4847"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ZAŁĄCZNIKI DO UMOWY</w:t>
      </w:r>
    </w:p>
    <w:p w14:paraId="4120B1FF" w14:textId="77777777" w:rsidR="00CA3802" w:rsidRPr="003776DC" w:rsidRDefault="00CA3802" w:rsidP="00B36EEB">
      <w:pPr>
        <w:rPr>
          <w:rFonts w:cs="Calibri"/>
          <w:szCs w:val="22"/>
        </w:rPr>
      </w:pPr>
      <w:r w:rsidRPr="003776DC">
        <w:rPr>
          <w:rFonts w:cs="Calibri"/>
          <w:szCs w:val="22"/>
        </w:rPr>
        <w:t>Integralną część niniejszej umowy stanowią następujące załączniki:</w:t>
      </w:r>
    </w:p>
    <w:p w14:paraId="63FF7307" w14:textId="02BE5089" w:rsidR="00CA3802" w:rsidRPr="003776DC" w:rsidRDefault="00CA3802" w:rsidP="00163287">
      <w:pPr>
        <w:numPr>
          <w:ilvl w:val="0"/>
          <w:numId w:val="4"/>
        </w:numPr>
        <w:jc w:val="both"/>
        <w:rPr>
          <w:rFonts w:cs="Calibri"/>
          <w:szCs w:val="22"/>
        </w:rPr>
      </w:pPr>
      <w:r w:rsidRPr="003776DC">
        <w:rPr>
          <w:rFonts w:cs="Calibri"/>
          <w:b/>
          <w:szCs w:val="22"/>
        </w:rPr>
        <w:t>ZAŁĄCZNIK NR 1:</w:t>
      </w:r>
      <w:r w:rsidRPr="003776DC">
        <w:rPr>
          <w:rFonts w:cs="Calibri"/>
          <w:szCs w:val="22"/>
        </w:rPr>
        <w:t xml:space="preserve"> SWZ</w:t>
      </w:r>
    </w:p>
    <w:p w14:paraId="59ECB938" w14:textId="77777777" w:rsidR="00CA3802" w:rsidRDefault="00CA3802" w:rsidP="00163287">
      <w:pPr>
        <w:numPr>
          <w:ilvl w:val="0"/>
          <w:numId w:val="4"/>
        </w:numPr>
        <w:jc w:val="both"/>
        <w:rPr>
          <w:rFonts w:cs="Calibri"/>
          <w:szCs w:val="22"/>
        </w:rPr>
      </w:pPr>
      <w:r w:rsidRPr="003776DC">
        <w:rPr>
          <w:rFonts w:cs="Calibri"/>
          <w:b/>
          <w:szCs w:val="22"/>
        </w:rPr>
        <w:t>ZAŁĄCZNIK NR 2:</w:t>
      </w:r>
      <w:r w:rsidRPr="003776DC">
        <w:rPr>
          <w:rFonts w:cs="Calibri"/>
          <w:szCs w:val="22"/>
        </w:rPr>
        <w:t xml:space="preserve"> Oferta Wykonawcy</w:t>
      </w:r>
    </w:p>
    <w:p w14:paraId="64D5553F" w14:textId="5E7C49BA" w:rsidR="00042E4D" w:rsidRPr="00042E4D" w:rsidRDefault="00042E4D" w:rsidP="00163287">
      <w:pPr>
        <w:numPr>
          <w:ilvl w:val="0"/>
          <w:numId w:val="4"/>
        </w:numPr>
        <w:jc w:val="both"/>
        <w:rPr>
          <w:rFonts w:cs="Calibri"/>
          <w:szCs w:val="22"/>
        </w:rPr>
      </w:pPr>
      <w:r w:rsidRPr="003776DC">
        <w:rPr>
          <w:rFonts w:cs="Calibri"/>
          <w:b/>
          <w:szCs w:val="22"/>
        </w:rPr>
        <w:t xml:space="preserve">ZAŁĄCZNIK NR </w:t>
      </w:r>
      <w:r>
        <w:rPr>
          <w:rFonts w:cs="Calibri"/>
          <w:b/>
          <w:szCs w:val="22"/>
        </w:rPr>
        <w:t>3</w:t>
      </w:r>
      <w:r w:rsidRPr="003776DC">
        <w:rPr>
          <w:rFonts w:cs="Calibri"/>
          <w:b/>
          <w:szCs w:val="22"/>
        </w:rPr>
        <w:t>:</w:t>
      </w:r>
      <w:r>
        <w:rPr>
          <w:rFonts w:cs="Calibri"/>
          <w:b/>
          <w:szCs w:val="22"/>
        </w:rPr>
        <w:t xml:space="preserve"> </w:t>
      </w:r>
      <w:r w:rsidRPr="00042E4D">
        <w:rPr>
          <w:rFonts w:cs="Calibri"/>
          <w:bCs/>
          <w:szCs w:val="22"/>
        </w:rPr>
        <w:t>Dokumentacja projektowa</w:t>
      </w:r>
    </w:p>
    <w:p w14:paraId="710563B4" w14:textId="709DEB3B" w:rsidR="00042E4D" w:rsidRPr="003776DC" w:rsidRDefault="00042E4D" w:rsidP="00163287">
      <w:pPr>
        <w:numPr>
          <w:ilvl w:val="0"/>
          <w:numId w:val="4"/>
        </w:numPr>
        <w:jc w:val="both"/>
        <w:rPr>
          <w:rFonts w:cs="Calibri"/>
          <w:szCs w:val="22"/>
        </w:rPr>
      </w:pPr>
      <w:r w:rsidRPr="003776DC">
        <w:rPr>
          <w:rFonts w:cs="Calibri"/>
          <w:b/>
          <w:szCs w:val="22"/>
        </w:rPr>
        <w:t xml:space="preserve">ZAŁĄCZNIK NR </w:t>
      </w:r>
      <w:r>
        <w:rPr>
          <w:rFonts w:cs="Calibri"/>
          <w:b/>
          <w:szCs w:val="22"/>
        </w:rPr>
        <w:t>4</w:t>
      </w:r>
      <w:r w:rsidRPr="003776DC">
        <w:rPr>
          <w:rFonts w:cs="Calibri"/>
          <w:b/>
          <w:szCs w:val="22"/>
        </w:rPr>
        <w:t>:</w:t>
      </w:r>
      <w:r>
        <w:rPr>
          <w:rFonts w:cs="Calibri"/>
          <w:b/>
          <w:szCs w:val="22"/>
        </w:rPr>
        <w:t xml:space="preserve"> </w:t>
      </w:r>
      <w:r w:rsidRPr="00042E4D">
        <w:rPr>
          <w:rFonts w:cs="Calibri"/>
          <w:bCs/>
          <w:szCs w:val="22"/>
        </w:rPr>
        <w:t>Przedmiar</w:t>
      </w:r>
    </w:p>
    <w:p w14:paraId="698A85D6" w14:textId="77777777" w:rsidR="00CA3802" w:rsidRPr="003776DC" w:rsidRDefault="00CA3802" w:rsidP="00B36EEB">
      <w:pPr>
        <w:rPr>
          <w:rFonts w:cs="Calibri"/>
          <w:szCs w:val="22"/>
        </w:rPr>
      </w:pPr>
    </w:p>
    <w:p w14:paraId="023D638C" w14:textId="3DF4EE4E"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§2</w:t>
      </w:r>
      <w:r w:rsidR="003032C5">
        <w:rPr>
          <w:rFonts w:cs="Calibri"/>
          <w:b/>
          <w:szCs w:val="22"/>
        </w:rPr>
        <w:t>1</w:t>
      </w:r>
    </w:p>
    <w:p w14:paraId="0820AE8E"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EGZEMPLARZE UMOWY</w:t>
      </w:r>
    </w:p>
    <w:p w14:paraId="68D53602" w14:textId="6B2D585B" w:rsidR="00CA3802" w:rsidRPr="003776DC" w:rsidRDefault="00CA3802" w:rsidP="00B36EEB">
      <w:pPr>
        <w:jc w:val="both"/>
        <w:rPr>
          <w:rFonts w:cs="Calibri"/>
          <w:szCs w:val="22"/>
        </w:rPr>
      </w:pPr>
      <w:r w:rsidRPr="003776DC">
        <w:rPr>
          <w:rFonts w:cs="Calibri"/>
          <w:szCs w:val="22"/>
        </w:rPr>
        <w:t xml:space="preserve">Niniejszą umowę sporządzono w </w:t>
      </w:r>
      <w:r w:rsidR="009969F8">
        <w:rPr>
          <w:rFonts w:cs="Calibri"/>
          <w:szCs w:val="22"/>
        </w:rPr>
        <w:t>4</w:t>
      </w:r>
      <w:r w:rsidRPr="003776DC">
        <w:rPr>
          <w:rFonts w:cs="Calibri"/>
          <w:szCs w:val="22"/>
        </w:rPr>
        <w:t xml:space="preserve"> jednobrzmiących egzemplarzach - z czego </w:t>
      </w:r>
      <w:r w:rsidR="009969F8">
        <w:rPr>
          <w:rFonts w:cs="Calibri"/>
          <w:szCs w:val="22"/>
        </w:rPr>
        <w:t>3</w:t>
      </w:r>
      <w:r w:rsidRPr="003776DC">
        <w:rPr>
          <w:rFonts w:cs="Calibri"/>
          <w:szCs w:val="22"/>
        </w:rPr>
        <w:t xml:space="preserve"> egzemplarze dla Zamawiającego i 1 egzemplarz dla Wykonawcy.</w:t>
      </w:r>
    </w:p>
    <w:p w14:paraId="5685D2F1" w14:textId="77777777" w:rsidR="00CA3802" w:rsidRPr="003776DC" w:rsidRDefault="00CA3802" w:rsidP="00B36EEB">
      <w:pPr>
        <w:rPr>
          <w:rFonts w:cs="Calibri"/>
          <w:b/>
          <w:szCs w:val="22"/>
        </w:rPr>
      </w:pPr>
      <w:r w:rsidRPr="003776DC">
        <w:rPr>
          <w:rFonts w:cs="Calibri"/>
          <w:b/>
          <w:szCs w:val="22"/>
        </w:rPr>
        <w:t xml:space="preserve">        </w:t>
      </w:r>
    </w:p>
    <w:p w14:paraId="66FA4B81" w14:textId="77777777" w:rsidR="00CA3802" w:rsidRPr="003776DC" w:rsidRDefault="00CA3802" w:rsidP="00B36EEB">
      <w:pPr>
        <w:spacing w:line="276" w:lineRule="auto"/>
        <w:rPr>
          <w:rFonts w:cs="Calibri"/>
          <w:b/>
          <w:caps/>
          <w:color w:val="000000"/>
          <w:szCs w:val="22"/>
        </w:rPr>
      </w:pPr>
      <w:r w:rsidRPr="003776DC">
        <w:rPr>
          <w:rFonts w:cs="Calibri"/>
          <w:b/>
          <w:color w:val="000000"/>
          <w:szCs w:val="22"/>
          <w:lang w:val="cs-CZ"/>
        </w:rPr>
        <w:t>ZAMAWIAJĄCY:</w:t>
      </w:r>
      <w:r w:rsidRPr="003776DC">
        <w:rPr>
          <w:rFonts w:cs="Calibri"/>
          <w:b/>
          <w:color w:val="000000"/>
          <w:szCs w:val="22"/>
          <w:lang w:val="cs-CZ"/>
        </w:rPr>
        <w:tab/>
        <w:t xml:space="preserve">                                                                                                  WYKONAWCA:</w:t>
      </w:r>
    </w:p>
    <w:p w14:paraId="2B2F798B" w14:textId="77777777" w:rsidR="00CA3802" w:rsidRPr="003776DC" w:rsidRDefault="00CA3802" w:rsidP="00B36EEB">
      <w:pPr>
        <w:tabs>
          <w:tab w:val="left" w:pos="567"/>
          <w:tab w:val="left" w:pos="993"/>
        </w:tabs>
        <w:spacing w:line="276" w:lineRule="auto"/>
        <w:rPr>
          <w:rFonts w:cs="Calibri"/>
          <w:szCs w:val="22"/>
        </w:rPr>
      </w:pPr>
    </w:p>
    <w:p w14:paraId="57568FA1" w14:textId="77777777" w:rsidR="00CA3802" w:rsidRPr="003776DC" w:rsidRDefault="00CA3802" w:rsidP="00B36EEB">
      <w:pPr>
        <w:rPr>
          <w:rFonts w:cs="Calibri"/>
          <w:szCs w:val="22"/>
        </w:rPr>
      </w:pPr>
    </w:p>
    <w:p w14:paraId="20448028" w14:textId="77777777" w:rsidR="00CA3802" w:rsidRPr="0017002E" w:rsidRDefault="00CA3802" w:rsidP="00B36EEB">
      <w:pPr>
        <w:shd w:val="clear" w:color="auto" w:fill="FFFFFF"/>
        <w:spacing w:line="276" w:lineRule="auto"/>
        <w:ind w:right="176"/>
        <w:rPr>
          <w:rFonts w:cs="Calibri"/>
          <w:bCs/>
          <w:spacing w:val="-3"/>
          <w:sz w:val="20"/>
          <w:szCs w:val="20"/>
        </w:rPr>
      </w:pPr>
    </w:p>
    <w:sectPr w:rsidR="00CA3802" w:rsidRPr="0017002E" w:rsidSect="0017002E">
      <w:headerReference w:type="default" r:id="rId8"/>
      <w:footerReference w:type="even" r:id="rId9"/>
      <w:footerReference w:type="default" r:id="rId10"/>
      <w:pgSz w:w="11906" w:h="16838"/>
      <w:pgMar w:top="1417" w:right="926" w:bottom="1417"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0BA2F" w14:textId="77777777" w:rsidR="006E16FA" w:rsidRDefault="006E16FA" w:rsidP="00AA34E6">
      <w:r>
        <w:separator/>
      </w:r>
    </w:p>
  </w:endnote>
  <w:endnote w:type="continuationSeparator" w:id="0">
    <w:p w14:paraId="29C3F486" w14:textId="77777777" w:rsidR="006E16FA" w:rsidRDefault="006E16FA"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C739" w14:textId="77777777" w:rsidR="00CA3802" w:rsidRDefault="00CA3802" w:rsidP="00C47E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603A342" w14:textId="77777777" w:rsidR="00CA3802" w:rsidRDefault="00CA3802" w:rsidP="00575D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E7B9" w14:textId="77777777" w:rsidR="00CA3802" w:rsidRPr="00575D10" w:rsidRDefault="00CA3802" w:rsidP="00C47E32">
    <w:pPr>
      <w:pStyle w:val="Stopka"/>
      <w:framePr w:wrap="around" w:vAnchor="text" w:hAnchor="margin" w:xAlign="right" w:y="1"/>
      <w:rPr>
        <w:rStyle w:val="Numerstrony"/>
        <w:sz w:val="20"/>
      </w:rPr>
    </w:pPr>
    <w:r w:rsidRPr="00575D10">
      <w:rPr>
        <w:rStyle w:val="Numerstrony"/>
        <w:sz w:val="20"/>
      </w:rPr>
      <w:fldChar w:fldCharType="begin"/>
    </w:r>
    <w:r w:rsidRPr="00575D10">
      <w:rPr>
        <w:rStyle w:val="Numerstrony"/>
        <w:sz w:val="20"/>
      </w:rPr>
      <w:instrText xml:space="preserve">PAGE  </w:instrText>
    </w:r>
    <w:r w:rsidRPr="00575D10">
      <w:rPr>
        <w:rStyle w:val="Numerstrony"/>
        <w:sz w:val="20"/>
      </w:rPr>
      <w:fldChar w:fldCharType="separate"/>
    </w:r>
    <w:r>
      <w:rPr>
        <w:rStyle w:val="Numerstrony"/>
        <w:noProof/>
        <w:sz w:val="20"/>
      </w:rPr>
      <w:t>4</w:t>
    </w:r>
    <w:r w:rsidRPr="00575D10">
      <w:rPr>
        <w:rStyle w:val="Numerstrony"/>
        <w:sz w:val="20"/>
      </w:rPr>
      <w:fldChar w:fldCharType="end"/>
    </w:r>
  </w:p>
  <w:p w14:paraId="18E5A829" w14:textId="77777777" w:rsidR="00CA3802" w:rsidRDefault="00CA3802" w:rsidP="00575D1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41D7B" w14:textId="77777777" w:rsidR="006E16FA" w:rsidRDefault="006E16FA" w:rsidP="00AA34E6">
      <w:r>
        <w:separator/>
      </w:r>
    </w:p>
  </w:footnote>
  <w:footnote w:type="continuationSeparator" w:id="0">
    <w:p w14:paraId="1310D658" w14:textId="77777777" w:rsidR="006E16FA" w:rsidRDefault="006E16FA" w:rsidP="00AA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087D1" w14:textId="77777777" w:rsidR="00E86C74" w:rsidRPr="0020637C" w:rsidRDefault="00E86C74" w:rsidP="00E86C74">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14:paraId="2656FCEC" w14:textId="77777777" w:rsidR="00E86C74" w:rsidRDefault="00E86C74" w:rsidP="00E86C74">
    <w:pPr>
      <w:tabs>
        <w:tab w:val="left" w:pos="-4820"/>
        <w:tab w:val="left" w:pos="3550"/>
      </w:tabs>
      <w:spacing w:line="360" w:lineRule="auto"/>
      <w:rPr>
        <w:rFonts w:cs="Calibri"/>
        <w:b/>
        <w:color w:val="000000"/>
        <w:sz w:val="18"/>
        <w:szCs w:val="18"/>
      </w:rPr>
    </w:pPr>
    <w:r w:rsidRPr="0020637C">
      <w:rPr>
        <w:rFonts w:cs="Calibri"/>
        <w:b/>
        <w:bCs/>
        <w:color w:val="000000"/>
        <w:sz w:val="18"/>
        <w:szCs w:val="18"/>
      </w:rPr>
      <w:t>Znak sprawy</w:t>
    </w:r>
    <w:r w:rsidRPr="004B5AA4">
      <w:rPr>
        <w:rFonts w:cs="Calibri"/>
        <w:b/>
        <w:bCs/>
        <w:color w:val="000000"/>
        <w:sz w:val="18"/>
        <w:szCs w:val="18"/>
      </w:rPr>
      <w:t xml:space="preserve">: </w:t>
    </w:r>
    <w:r w:rsidRPr="004B5AA4">
      <w:rPr>
        <w:rFonts w:cs="Calibri"/>
        <w:b/>
        <w:color w:val="000000"/>
        <w:sz w:val="18"/>
        <w:szCs w:val="18"/>
      </w:rPr>
      <w:t>RI.271.</w:t>
    </w:r>
    <w:r>
      <w:rPr>
        <w:rFonts w:cs="Calibri"/>
        <w:b/>
        <w:color w:val="000000"/>
        <w:sz w:val="18"/>
        <w:szCs w:val="18"/>
      </w:rPr>
      <w:t>2</w:t>
    </w:r>
    <w:r w:rsidRPr="004B5AA4">
      <w:rPr>
        <w:rFonts w:cs="Calibri"/>
        <w:b/>
        <w:color w:val="000000"/>
        <w:sz w:val="18"/>
        <w:szCs w:val="18"/>
      </w:rPr>
      <w:t>.202</w:t>
    </w:r>
    <w:r>
      <w:rPr>
        <w:rFonts w:cs="Calibri"/>
        <w:b/>
        <w:color w:val="000000"/>
        <w:sz w:val="18"/>
        <w:szCs w:val="18"/>
      </w:rPr>
      <w:t>6</w:t>
    </w:r>
    <w:r w:rsidRPr="004B5AA4">
      <w:rPr>
        <w:rFonts w:cs="Calibri"/>
        <w:b/>
        <w:color w:val="000000"/>
        <w:sz w:val="18"/>
        <w:szCs w:val="18"/>
      </w:rPr>
      <w:t>.KP</w:t>
    </w:r>
  </w:p>
  <w:p w14:paraId="7231B2B6" w14:textId="77777777" w:rsidR="00E86C74" w:rsidRPr="00D85FBE" w:rsidRDefault="00E86C74" w:rsidP="00E86C74">
    <w:pPr>
      <w:tabs>
        <w:tab w:val="left" w:pos="-4820"/>
        <w:tab w:val="left" w:pos="3550"/>
      </w:tabs>
      <w:spacing w:line="360" w:lineRule="auto"/>
      <w:jc w:val="center"/>
      <w:rPr>
        <w:rFonts w:cs="Calibri"/>
        <w:b/>
        <w:color w:val="000000"/>
        <w:sz w:val="18"/>
        <w:szCs w:val="18"/>
      </w:rPr>
    </w:pPr>
    <w:r>
      <w:rPr>
        <w:rFonts w:cs="Calibri"/>
        <w:b/>
        <w:bCs/>
      </w:rPr>
      <w:t>„Rozbudowa oferty infrastruktury publicznej oraz poprawa dostępności i funkcjonalności ogólnodostępnego budynku świetlicy wiejskiej w Cisach”</w:t>
    </w:r>
    <w:r w:rsidRPr="00731AC0">
      <w:rPr>
        <w:noProof/>
      </w:rPr>
      <w:t xml:space="preserve"> </w:t>
    </w:r>
  </w:p>
  <w:p w14:paraId="02793AE1" w14:textId="77777777" w:rsidR="00505903" w:rsidRPr="00862DEA" w:rsidRDefault="00505903" w:rsidP="00862DEA">
    <w:pPr>
      <w:rPr>
        <w:rFonts w:cs="Calibri"/>
        <w:b/>
      </w:rPr>
    </w:pPr>
    <w:r>
      <w:rPr>
        <w:noProof/>
      </w:rPr>
      <mc:AlternateContent>
        <mc:Choice Requires="wps">
          <w:drawing>
            <wp:anchor distT="4294967295" distB="4294967295" distL="114300" distR="114300" simplePos="0" relativeHeight="251658240" behindDoc="0" locked="0" layoutInCell="1" allowOverlap="1" wp14:anchorId="1433AB69" wp14:editId="1D4394EB">
              <wp:simplePos x="0" y="0"/>
              <wp:positionH relativeFrom="column">
                <wp:posOffset>-133350</wp:posOffset>
              </wp:positionH>
              <wp:positionV relativeFrom="paragraph">
                <wp:posOffset>52704</wp:posOffset>
              </wp:positionV>
              <wp:extent cx="6048375" cy="0"/>
              <wp:effectExtent l="0" t="0" r="0" b="0"/>
              <wp:wrapNone/>
              <wp:docPr id="1083097270"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83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9D17616" id="_x0000_t32" coordsize="21600,21600" o:spt="32" o:oned="t" path="m,l21600,21600e" filled="f">
              <v:path arrowok="t" fillok="f" o:connecttype="none"/>
              <o:lock v:ext="edit" shapetype="t"/>
            </v:shapetype>
            <v:shape id="Łącznik prosty ze strzałką 3" o:spid="_x0000_s1026" type="#_x0000_t32" style="position:absolute;margin-left:-10.5pt;margin-top:4.15pt;width:47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I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76BC" w14:textId="77777777" w:rsidR="00ED0A5B" w:rsidRPr="0020637C" w:rsidRDefault="00ED0A5B" w:rsidP="00ED0A5B">
    <w:pPr>
      <w:tabs>
        <w:tab w:val="left" w:pos="-4820"/>
        <w:tab w:val="left" w:pos="3550"/>
      </w:tabs>
      <w:rPr>
        <w:rFonts w:cs="Calibri"/>
        <w:b/>
        <w:bCs/>
        <w:color w:val="000000"/>
        <w:sz w:val="18"/>
        <w:szCs w:val="18"/>
      </w:rPr>
    </w:pPr>
    <w:bookmarkStart w:id="2" w:name="_Hlk204687064"/>
    <w:r w:rsidRPr="0020637C">
      <w:rPr>
        <w:rFonts w:cs="Calibri"/>
        <w:b/>
        <w:bCs/>
        <w:color w:val="000000"/>
        <w:sz w:val="18"/>
        <w:szCs w:val="18"/>
      </w:rPr>
      <w:t xml:space="preserve">Zamawiający: Gmina Malbork </w:t>
    </w:r>
  </w:p>
  <w:p w14:paraId="1743BD1A" w14:textId="77777777" w:rsidR="00ED0A5B" w:rsidRDefault="00ED0A5B" w:rsidP="00ED0A5B">
    <w:pPr>
      <w:tabs>
        <w:tab w:val="left" w:pos="-4820"/>
        <w:tab w:val="left" w:pos="3550"/>
      </w:tabs>
      <w:spacing w:line="360" w:lineRule="auto"/>
      <w:rPr>
        <w:rFonts w:cs="Calibri"/>
        <w:b/>
        <w:color w:val="000000"/>
        <w:sz w:val="18"/>
        <w:szCs w:val="18"/>
      </w:rPr>
    </w:pPr>
    <w:r w:rsidRPr="0020637C">
      <w:rPr>
        <w:rFonts w:cs="Calibri"/>
        <w:b/>
        <w:bCs/>
        <w:color w:val="000000"/>
        <w:sz w:val="18"/>
        <w:szCs w:val="18"/>
      </w:rPr>
      <w:t>Znak sprawy</w:t>
    </w:r>
    <w:r w:rsidRPr="004B5AA4">
      <w:rPr>
        <w:rFonts w:cs="Calibri"/>
        <w:b/>
        <w:bCs/>
        <w:color w:val="000000"/>
        <w:sz w:val="18"/>
        <w:szCs w:val="18"/>
      </w:rPr>
      <w:t xml:space="preserve">: </w:t>
    </w:r>
    <w:r w:rsidRPr="004B5AA4">
      <w:rPr>
        <w:rFonts w:cs="Calibri"/>
        <w:b/>
        <w:color w:val="000000"/>
        <w:sz w:val="18"/>
        <w:szCs w:val="18"/>
      </w:rPr>
      <w:t>RI.271.</w:t>
    </w:r>
    <w:r>
      <w:rPr>
        <w:rFonts w:cs="Calibri"/>
        <w:b/>
        <w:color w:val="000000"/>
        <w:sz w:val="18"/>
        <w:szCs w:val="18"/>
      </w:rPr>
      <w:t>7</w:t>
    </w:r>
    <w:r w:rsidRPr="004B5AA4">
      <w:rPr>
        <w:rFonts w:cs="Calibri"/>
        <w:b/>
        <w:color w:val="000000"/>
        <w:sz w:val="18"/>
        <w:szCs w:val="18"/>
      </w:rPr>
      <w:t>.2025.KP</w:t>
    </w:r>
  </w:p>
  <w:p w14:paraId="1CBA47C5" w14:textId="04B3B541" w:rsidR="00ED0A5B" w:rsidRPr="00D85FBE" w:rsidRDefault="00ED0A5B" w:rsidP="00ED0A5B">
    <w:pPr>
      <w:tabs>
        <w:tab w:val="left" w:pos="-4820"/>
        <w:tab w:val="left" w:pos="3550"/>
      </w:tabs>
      <w:spacing w:line="360" w:lineRule="auto"/>
      <w:jc w:val="center"/>
      <w:rPr>
        <w:rFonts w:cs="Calibri"/>
        <w:b/>
        <w:color w:val="000000"/>
        <w:sz w:val="18"/>
        <w:szCs w:val="18"/>
      </w:rPr>
    </w:pPr>
    <w:r>
      <w:rPr>
        <w:rFonts w:cs="Calibri"/>
        <w:b/>
        <w:bCs/>
      </w:rPr>
      <w:t>„</w:t>
    </w:r>
    <w:r w:rsidR="00505903">
      <w:rPr>
        <w:rFonts w:cs="Calibri"/>
        <w:b/>
        <w:bCs/>
      </w:rPr>
      <w:t>Modernizacja energetyczna budynku Ochotniczej Straży Pożarnej w Stogach</w:t>
    </w:r>
    <w:r>
      <w:rPr>
        <w:rFonts w:cs="Calibri"/>
        <w:b/>
        <w:bCs/>
      </w:rPr>
      <w:t>”</w:t>
    </w:r>
  </w:p>
  <w:bookmarkEnd w:id="2"/>
  <w:p w14:paraId="31600252" w14:textId="3AE09277" w:rsidR="00ED0A5B" w:rsidRPr="00862DEA" w:rsidRDefault="00FF40C8" w:rsidP="00ED0A5B">
    <w:pPr>
      <w:rPr>
        <w:rFonts w:cs="Calibri"/>
        <w:b/>
      </w:rPr>
    </w:pPr>
    <w:r>
      <w:rPr>
        <w:noProof/>
      </w:rPr>
      <mc:AlternateContent>
        <mc:Choice Requires="wps">
          <w:drawing>
            <wp:anchor distT="4294967294" distB="4294967294" distL="114300" distR="114300" simplePos="0" relativeHeight="251659264" behindDoc="0" locked="0" layoutInCell="1" allowOverlap="1" wp14:anchorId="555F7F1C" wp14:editId="5C79773F">
              <wp:simplePos x="0" y="0"/>
              <wp:positionH relativeFrom="column">
                <wp:posOffset>-133350</wp:posOffset>
              </wp:positionH>
              <wp:positionV relativeFrom="paragraph">
                <wp:posOffset>52704</wp:posOffset>
              </wp:positionV>
              <wp:extent cx="6048375" cy="0"/>
              <wp:effectExtent l="0" t="0" r="0" b="0"/>
              <wp:wrapNone/>
              <wp:docPr id="121891244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83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AF33E32" id="_x0000_t32" coordsize="21600,21600" o:spt="32" o:oned="t" path="m,l21600,21600e" filled="f">
              <v:path arrowok="t" fillok="f" o:connecttype="none"/>
              <o:lock v:ext="edit" shapetype="t"/>
            </v:shapetype>
            <v:shape id="Łącznik prosty ze strzałką 1" o:spid="_x0000_s1026" type="#_x0000_t32" style="position:absolute;margin-left:-10.5pt;margin-top:4.15pt;width:476.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I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"/>
          </w:pict>
        </mc:Fallback>
      </mc:AlternateContent>
    </w:r>
  </w:p>
  <w:p w14:paraId="44A7A6E9" w14:textId="5568178E" w:rsidR="00CA3802" w:rsidRPr="003A0FA0" w:rsidRDefault="00CA3802" w:rsidP="00ED0A5B">
    <w:pPr>
      <w:tabs>
        <w:tab w:val="left" w:pos="-4820"/>
        <w:tab w:val="left" w:pos="3550"/>
      </w:tabs>
      <w:rPr>
        <w:rFonts w:cs="Calibri"/>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09430AAA"/>
    <w:multiLevelType w:val="hybridMultilevel"/>
    <w:tmpl w:val="E0FA7F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272E42"/>
    <w:multiLevelType w:val="hybridMultilevel"/>
    <w:tmpl w:val="9FD891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A34FA6"/>
    <w:multiLevelType w:val="hybridMultilevel"/>
    <w:tmpl w:val="C45A56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D1E96"/>
    <w:multiLevelType w:val="hybridMultilevel"/>
    <w:tmpl w:val="EF344E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11A936A7"/>
    <w:multiLevelType w:val="hybridMultilevel"/>
    <w:tmpl w:val="812CE36C"/>
    <w:lvl w:ilvl="0" w:tplc="FFFFFFFF">
      <w:start w:val="1"/>
      <w:numFmt w:val="lowerLetter"/>
      <w:lvlText w:val="%1)"/>
      <w:lvlJc w:val="left"/>
      <w:pPr>
        <w:tabs>
          <w:tab w:val="num" w:pos="1068"/>
        </w:tabs>
        <w:ind w:left="1068" w:hanging="360"/>
      </w:pPr>
      <w:rPr>
        <w:rFonts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7" w15:restartNumberingAfterBreak="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8" w15:restartNumberingAfterBreak="0">
    <w:nsid w:val="13123DAE"/>
    <w:multiLevelType w:val="hybridMultilevel"/>
    <w:tmpl w:val="F49EDF54"/>
    <w:styleLink w:val="Zaimportowanystyl9"/>
    <w:lvl w:ilvl="0" w:tplc="26781468">
      <w:start w:val="1"/>
      <w:numFmt w:val="decimal"/>
      <w:lvlText w:val="%1."/>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2824D4">
      <w:start w:val="1"/>
      <w:numFmt w:val="decimal"/>
      <w:lvlText w:val="%2."/>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72D268">
      <w:start w:val="1"/>
      <w:numFmt w:val="decimal"/>
      <w:lvlText w:val="%3."/>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C8952E">
      <w:start w:val="1"/>
      <w:numFmt w:val="decimal"/>
      <w:lvlText w:val="%4."/>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54D126">
      <w:start w:val="1"/>
      <w:numFmt w:val="decimal"/>
      <w:lvlText w:val="%5."/>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9811C8">
      <w:start w:val="1"/>
      <w:numFmt w:val="decimal"/>
      <w:lvlText w:val="%6."/>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5653B4">
      <w:start w:val="1"/>
      <w:numFmt w:val="decimal"/>
      <w:lvlText w:val="%7."/>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9ED93E">
      <w:start w:val="1"/>
      <w:numFmt w:val="decimal"/>
      <w:lvlText w:val="%8."/>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E2B8BC">
      <w:start w:val="1"/>
      <w:numFmt w:val="decimal"/>
      <w:lvlText w:val="%9."/>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7FD7A6C"/>
    <w:multiLevelType w:val="hybridMultilevel"/>
    <w:tmpl w:val="C2D4CF2E"/>
    <w:lvl w:ilvl="0" w:tplc="C5D2ADD0">
      <w:start w:val="1"/>
      <w:numFmt w:val="decimal"/>
      <w:lvlText w:val="%1."/>
      <w:lvlJc w:val="left"/>
      <w:pPr>
        <w:ind w:left="720" w:hanging="360"/>
      </w:pPr>
      <w:rPr>
        <w:rFonts w:ascii="Calibri" w:hAnsi="Calibri" w:cs="Calibri" w:hint="default"/>
        <w:sz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8E0707B"/>
    <w:multiLevelType w:val="hybridMultilevel"/>
    <w:tmpl w:val="0B285564"/>
    <w:lvl w:ilvl="0" w:tplc="FFFFFFFF">
      <w:start w:val="1"/>
      <w:numFmt w:val="lowerLetter"/>
      <w:lvlText w:val="%1)"/>
      <w:lvlJc w:val="left"/>
      <w:pPr>
        <w:tabs>
          <w:tab w:val="num" w:pos="1068"/>
        </w:tabs>
        <w:ind w:left="1068" w:hanging="360"/>
      </w:pPr>
      <w:rPr>
        <w:rFonts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1" w15:restartNumberingAfterBreak="0">
    <w:nsid w:val="1DE1726F"/>
    <w:multiLevelType w:val="multilevel"/>
    <w:tmpl w:val="DAF8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3" w15:restartNumberingAfterBreak="0">
    <w:nsid w:val="22DD2037"/>
    <w:multiLevelType w:val="hybridMultilevel"/>
    <w:tmpl w:val="CBD8C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6" w15:restartNumberingAfterBreak="0">
    <w:nsid w:val="28127E2A"/>
    <w:multiLevelType w:val="hybridMultilevel"/>
    <w:tmpl w:val="4C304546"/>
    <w:lvl w:ilvl="0" w:tplc="FFFFFFFF">
      <w:start w:val="1"/>
      <w:numFmt w:val="lowerLetter"/>
      <w:lvlText w:val="%1)"/>
      <w:lvlJc w:val="left"/>
      <w:pPr>
        <w:tabs>
          <w:tab w:val="num" w:pos="1068"/>
        </w:tabs>
        <w:ind w:left="1068" w:hanging="360"/>
      </w:pPr>
      <w:rPr>
        <w:rFonts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7" w15:restartNumberingAfterBreak="0">
    <w:nsid w:val="2A5E03CF"/>
    <w:multiLevelType w:val="hybridMultilevel"/>
    <w:tmpl w:val="20BE64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353EEB"/>
    <w:multiLevelType w:val="hybridMultilevel"/>
    <w:tmpl w:val="040823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E02072"/>
    <w:multiLevelType w:val="hybridMultilevel"/>
    <w:tmpl w:val="9B9297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6545D3"/>
    <w:multiLevelType w:val="hybridMultilevel"/>
    <w:tmpl w:val="CE54F5FC"/>
    <w:lvl w:ilvl="0" w:tplc="FFFFFFFF">
      <w:start w:val="1"/>
      <w:numFmt w:val="lowerLetter"/>
      <w:lvlText w:val="%1)"/>
      <w:lvlJc w:val="left"/>
      <w:pPr>
        <w:tabs>
          <w:tab w:val="num" w:pos="1068"/>
        </w:tabs>
        <w:ind w:left="1068" w:hanging="360"/>
      </w:pPr>
      <w:rPr>
        <w:rFonts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2" w15:restartNumberingAfterBreak="0">
    <w:nsid w:val="3DF52B00"/>
    <w:multiLevelType w:val="hybridMultilevel"/>
    <w:tmpl w:val="C1C6648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712F81"/>
    <w:multiLevelType w:val="hybridMultilevel"/>
    <w:tmpl w:val="D6DEB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16D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44966F4D"/>
    <w:multiLevelType w:val="multilevel"/>
    <w:tmpl w:val="5C022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403027"/>
    <w:multiLevelType w:val="hybridMultilevel"/>
    <w:tmpl w:val="FFFFFFFF"/>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49742F9D"/>
    <w:multiLevelType w:val="hybridMultilevel"/>
    <w:tmpl w:val="CB061A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7516FC"/>
    <w:multiLevelType w:val="multilevel"/>
    <w:tmpl w:val="FD509A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2E4B53"/>
    <w:multiLevelType w:val="multilevel"/>
    <w:tmpl w:val="E79280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D01537"/>
    <w:multiLevelType w:val="hybridMultilevel"/>
    <w:tmpl w:val="0B285564"/>
    <w:lvl w:ilvl="0" w:tplc="04150017">
      <w:start w:val="1"/>
      <w:numFmt w:val="lowerLetter"/>
      <w:lvlText w:val="%1)"/>
      <w:lvlJc w:val="left"/>
      <w:pPr>
        <w:tabs>
          <w:tab w:val="num" w:pos="1068"/>
        </w:tabs>
        <w:ind w:left="1068" w:hanging="360"/>
      </w:pPr>
      <w:rPr>
        <w:rFonts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1" w15:restartNumberingAfterBreak="0">
    <w:nsid w:val="59403700"/>
    <w:multiLevelType w:val="hybridMultilevel"/>
    <w:tmpl w:val="C9BA764E"/>
    <w:lvl w:ilvl="0" w:tplc="FFFFFFFF">
      <w:start w:val="1"/>
      <w:numFmt w:val="lowerLetter"/>
      <w:lvlText w:val="%1)"/>
      <w:lvlJc w:val="left"/>
      <w:pPr>
        <w:tabs>
          <w:tab w:val="num" w:pos="1068"/>
        </w:tabs>
        <w:ind w:left="1068" w:hanging="360"/>
      </w:pPr>
      <w:rPr>
        <w:rFonts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32" w15:restartNumberingAfterBreak="0">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CEB79DA"/>
    <w:multiLevelType w:val="hybridMultilevel"/>
    <w:tmpl w:val="BFBE69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3C69C5"/>
    <w:multiLevelType w:val="multilevel"/>
    <w:tmpl w:val="F41A0D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71734D2"/>
    <w:multiLevelType w:val="hybridMultilevel"/>
    <w:tmpl w:val="DA7096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EC30D9F"/>
    <w:multiLevelType w:val="hybridMultilevel"/>
    <w:tmpl w:val="AAC283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230675F"/>
    <w:multiLevelType w:val="multilevel"/>
    <w:tmpl w:val="C38090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C441E9"/>
    <w:multiLevelType w:val="multilevel"/>
    <w:tmpl w:val="91BA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3A0C69"/>
    <w:multiLevelType w:val="hybridMultilevel"/>
    <w:tmpl w:val="7AB4A71E"/>
    <w:lvl w:ilvl="0" w:tplc="7A849AC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85943E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78A63D00"/>
    <w:multiLevelType w:val="multilevel"/>
    <w:tmpl w:val="DE002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871843787">
    <w:abstractNumId w:val="9"/>
  </w:num>
  <w:num w:numId="2" w16cid:durableId="1069302977">
    <w:abstractNumId w:val="0"/>
  </w:num>
  <w:num w:numId="3" w16cid:durableId="186911123">
    <w:abstractNumId w:val="18"/>
  </w:num>
  <w:num w:numId="4" w16cid:durableId="1271471055">
    <w:abstractNumId w:val="35"/>
  </w:num>
  <w:num w:numId="5" w16cid:durableId="1983004761">
    <w:abstractNumId w:val="5"/>
  </w:num>
  <w:num w:numId="6" w16cid:durableId="1767655601">
    <w:abstractNumId w:val="38"/>
  </w:num>
  <w:num w:numId="7" w16cid:durableId="541601623">
    <w:abstractNumId w:val="14"/>
  </w:num>
  <w:num w:numId="8" w16cid:durableId="1210654139">
    <w:abstractNumId w:val="32"/>
  </w:num>
  <w:num w:numId="9" w16cid:durableId="6005267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6100003">
    <w:abstractNumId w:val="24"/>
  </w:num>
  <w:num w:numId="11" w16cid:durableId="871069619">
    <w:abstractNumId w:val="42"/>
  </w:num>
  <w:num w:numId="12" w16cid:durableId="1863517748">
    <w:abstractNumId w:val="30"/>
  </w:num>
  <w:num w:numId="13" w16cid:durableId="41642527">
    <w:abstractNumId w:val="8"/>
  </w:num>
  <w:num w:numId="14" w16cid:durableId="941189374">
    <w:abstractNumId w:val="20"/>
  </w:num>
  <w:num w:numId="15" w16cid:durableId="1659188375">
    <w:abstractNumId w:val="27"/>
  </w:num>
  <w:num w:numId="16" w16cid:durableId="337269201">
    <w:abstractNumId w:val="1"/>
  </w:num>
  <w:num w:numId="17" w16cid:durableId="2063475677">
    <w:abstractNumId w:val="3"/>
  </w:num>
  <w:num w:numId="18" w16cid:durableId="1624341759">
    <w:abstractNumId w:val="21"/>
  </w:num>
  <w:num w:numId="19" w16cid:durableId="7146142">
    <w:abstractNumId w:val="4"/>
  </w:num>
  <w:num w:numId="20" w16cid:durableId="1912544943">
    <w:abstractNumId w:val="6"/>
  </w:num>
  <w:num w:numId="21" w16cid:durableId="2130851351">
    <w:abstractNumId w:val="33"/>
  </w:num>
  <w:num w:numId="22" w16cid:durableId="867572044">
    <w:abstractNumId w:val="13"/>
  </w:num>
  <w:num w:numId="23" w16cid:durableId="573323856">
    <w:abstractNumId w:val="23"/>
  </w:num>
  <w:num w:numId="24" w16cid:durableId="2110924056">
    <w:abstractNumId w:val="43"/>
  </w:num>
  <w:num w:numId="25" w16cid:durableId="19867281">
    <w:abstractNumId w:val="11"/>
  </w:num>
  <w:num w:numId="26" w16cid:durableId="1358651561">
    <w:abstractNumId w:val="2"/>
  </w:num>
  <w:num w:numId="27" w16cid:durableId="1013604822">
    <w:abstractNumId w:val="31"/>
  </w:num>
  <w:num w:numId="28" w16cid:durableId="1940478820">
    <w:abstractNumId w:val="16"/>
  </w:num>
  <w:num w:numId="29" w16cid:durableId="2081099407">
    <w:abstractNumId w:val="10"/>
  </w:num>
  <w:num w:numId="30" w16cid:durableId="805898582">
    <w:abstractNumId w:val="25"/>
  </w:num>
  <w:num w:numId="31" w16cid:durableId="1173564997">
    <w:abstractNumId w:val="34"/>
  </w:num>
  <w:num w:numId="32" w16cid:durableId="1460025013">
    <w:abstractNumId w:val="29"/>
  </w:num>
  <w:num w:numId="33" w16cid:durableId="472454215">
    <w:abstractNumId w:val="17"/>
  </w:num>
  <w:num w:numId="34" w16cid:durableId="388771508">
    <w:abstractNumId w:val="36"/>
  </w:num>
  <w:num w:numId="35" w16cid:durableId="458837940">
    <w:abstractNumId w:val="22"/>
  </w:num>
  <w:num w:numId="36" w16cid:durableId="1788960940">
    <w:abstractNumId w:val="41"/>
  </w:num>
  <w:num w:numId="37" w16cid:durableId="522669613">
    <w:abstractNumId w:val="40"/>
  </w:num>
  <w:num w:numId="38" w16cid:durableId="182594032">
    <w:abstractNumId w:val="28"/>
  </w:num>
  <w:num w:numId="39" w16cid:durableId="1437170165">
    <w:abstractNumId w:val="39"/>
  </w:num>
  <w:num w:numId="40" w16cid:durableId="349920428">
    <w:abstractNumId w:val="37"/>
  </w:num>
  <w:num w:numId="41" w16cid:durableId="62683398">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E6"/>
    <w:rsid w:val="0001445B"/>
    <w:rsid w:val="000216B1"/>
    <w:rsid w:val="0002499B"/>
    <w:rsid w:val="00024A2E"/>
    <w:rsid w:val="00033C0B"/>
    <w:rsid w:val="0003735C"/>
    <w:rsid w:val="00040B39"/>
    <w:rsid w:val="00042E4D"/>
    <w:rsid w:val="00043540"/>
    <w:rsid w:val="00052000"/>
    <w:rsid w:val="0005200E"/>
    <w:rsid w:val="00053307"/>
    <w:rsid w:val="00064FED"/>
    <w:rsid w:val="00071112"/>
    <w:rsid w:val="000877ED"/>
    <w:rsid w:val="0009446A"/>
    <w:rsid w:val="00094AE6"/>
    <w:rsid w:val="000A605E"/>
    <w:rsid w:val="000A7124"/>
    <w:rsid w:val="000B3F45"/>
    <w:rsid w:val="000C256B"/>
    <w:rsid w:val="000C5562"/>
    <w:rsid w:val="000E5A15"/>
    <w:rsid w:val="000F5DDC"/>
    <w:rsid w:val="00101718"/>
    <w:rsid w:val="00116F36"/>
    <w:rsid w:val="00124A82"/>
    <w:rsid w:val="00126749"/>
    <w:rsid w:val="001416EC"/>
    <w:rsid w:val="00147092"/>
    <w:rsid w:val="001508B8"/>
    <w:rsid w:val="00163287"/>
    <w:rsid w:val="0017002E"/>
    <w:rsid w:val="00183F97"/>
    <w:rsid w:val="001859B1"/>
    <w:rsid w:val="00187886"/>
    <w:rsid w:val="00192C5D"/>
    <w:rsid w:val="00196D8F"/>
    <w:rsid w:val="001A2019"/>
    <w:rsid w:val="001B39A4"/>
    <w:rsid w:val="001B6B1F"/>
    <w:rsid w:val="001C36BE"/>
    <w:rsid w:val="001E4EBB"/>
    <w:rsid w:val="001F484C"/>
    <w:rsid w:val="001F6063"/>
    <w:rsid w:val="00201003"/>
    <w:rsid w:val="0020290F"/>
    <w:rsid w:val="002042EA"/>
    <w:rsid w:val="0020556D"/>
    <w:rsid w:val="00220833"/>
    <w:rsid w:val="00227475"/>
    <w:rsid w:val="00255A4F"/>
    <w:rsid w:val="00260E05"/>
    <w:rsid w:val="0027654F"/>
    <w:rsid w:val="00276F08"/>
    <w:rsid w:val="002800D0"/>
    <w:rsid w:val="002837DF"/>
    <w:rsid w:val="002B3034"/>
    <w:rsid w:val="002C5589"/>
    <w:rsid w:val="002D50E3"/>
    <w:rsid w:val="002D6680"/>
    <w:rsid w:val="002E277B"/>
    <w:rsid w:val="002E4C6A"/>
    <w:rsid w:val="002F0D87"/>
    <w:rsid w:val="002F1E84"/>
    <w:rsid w:val="003032C5"/>
    <w:rsid w:val="00313266"/>
    <w:rsid w:val="0033680C"/>
    <w:rsid w:val="00346642"/>
    <w:rsid w:val="00347953"/>
    <w:rsid w:val="00352394"/>
    <w:rsid w:val="003604C5"/>
    <w:rsid w:val="003776DC"/>
    <w:rsid w:val="003813BD"/>
    <w:rsid w:val="00381725"/>
    <w:rsid w:val="0039457C"/>
    <w:rsid w:val="003A0FA0"/>
    <w:rsid w:val="003A2FB1"/>
    <w:rsid w:val="003A74B4"/>
    <w:rsid w:val="003B1C7F"/>
    <w:rsid w:val="003C4E03"/>
    <w:rsid w:val="003C6DA1"/>
    <w:rsid w:val="003D0554"/>
    <w:rsid w:val="003D387A"/>
    <w:rsid w:val="003E716A"/>
    <w:rsid w:val="003F012A"/>
    <w:rsid w:val="003F1490"/>
    <w:rsid w:val="003F1761"/>
    <w:rsid w:val="004014B7"/>
    <w:rsid w:val="004049B5"/>
    <w:rsid w:val="00406D92"/>
    <w:rsid w:val="00412882"/>
    <w:rsid w:val="00413FDF"/>
    <w:rsid w:val="004166D9"/>
    <w:rsid w:val="00421356"/>
    <w:rsid w:val="004217ED"/>
    <w:rsid w:val="004439DD"/>
    <w:rsid w:val="004440B6"/>
    <w:rsid w:val="0044685B"/>
    <w:rsid w:val="0044763C"/>
    <w:rsid w:val="00452F81"/>
    <w:rsid w:val="004533C8"/>
    <w:rsid w:val="0046036C"/>
    <w:rsid w:val="004806AF"/>
    <w:rsid w:val="00482A42"/>
    <w:rsid w:val="004863ED"/>
    <w:rsid w:val="004866AD"/>
    <w:rsid w:val="004A39AC"/>
    <w:rsid w:val="004A4415"/>
    <w:rsid w:val="004A5429"/>
    <w:rsid w:val="004B426F"/>
    <w:rsid w:val="004B7FD0"/>
    <w:rsid w:val="004C4FF9"/>
    <w:rsid w:val="004C522E"/>
    <w:rsid w:val="004C70E1"/>
    <w:rsid w:val="004D7F3E"/>
    <w:rsid w:val="004E30E7"/>
    <w:rsid w:val="00505903"/>
    <w:rsid w:val="00512B02"/>
    <w:rsid w:val="00514C03"/>
    <w:rsid w:val="00527310"/>
    <w:rsid w:val="005340BC"/>
    <w:rsid w:val="00546ABE"/>
    <w:rsid w:val="0055230C"/>
    <w:rsid w:val="005707FF"/>
    <w:rsid w:val="00570D01"/>
    <w:rsid w:val="00575D10"/>
    <w:rsid w:val="00582D85"/>
    <w:rsid w:val="00590967"/>
    <w:rsid w:val="005947D3"/>
    <w:rsid w:val="005C0CF5"/>
    <w:rsid w:val="005C19E7"/>
    <w:rsid w:val="005D7CC4"/>
    <w:rsid w:val="005E08EC"/>
    <w:rsid w:val="005E0FE0"/>
    <w:rsid w:val="005F7C15"/>
    <w:rsid w:val="005F7FB0"/>
    <w:rsid w:val="00607150"/>
    <w:rsid w:val="00636293"/>
    <w:rsid w:val="00643FCB"/>
    <w:rsid w:val="0064569C"/>
    <w:rsid w:val="00651B44"/>
    <w:rsid w:val="00664C6B"/>
    <w:rsid w:val="00677B84"/>
    <w:rsid w:val="006A1158"/>
    <w:rsid w:val="006B60BC"/>
    <w:rsid w:val="006D7C5E"/>
    <w:rsid w:val="006E16FA"/>
    <w:rsid w:val="006F1136"/>
    <w:rsid w:val="006F3851"/>
    <w:rsid w:val="00703E58"/>
    <w:rsid w:val="00710676"/>
    <w:rsid w:val="00720CFC"/>
    <w:rsid w:val="007249BF"/>
    <w:rsid w:val="00732B22"/>
    <w:rsid w:val="00735B0C"/>
    <w:rsid w:val="007404C9"/>
    <w:rsid w:val="007474B9"/>
    <w:rsid w:val="00752C8E"/>
    <w:rsid w:val="00767DD2"/>
    <w:rsid w:val="00774D27"/>
    <w:rsid w:val="007767A7"/>
    <w:rsid w:val="007809E9"/>
    <w:rsid w:val="00794182"/>
    <w:rsid w:val="007A0C10"/>
    <w:rsid w:val="007B38BF"/>
    <w:rsid w:val="007C3257"/>
    <w:rsid w:val="007C425D"/>
    <w:rsid w:val="007D6C04"/>
    <w:rsid w:val="007F1A12"/>
    <w:rsid w:val="007F7D5B"/>
    <w:rsid w:val="00812E78"/>
    <w:rsid w:val="0081543B"/>
    <w:rsid w:val="00817CC4"/>
    <w:rsid w:val="00843FBE"/>
    <w:rsid w:val="00855A04"/>
    <w:rsid w:val="008637F9"/>
    <w:rsid w:val="008865F7"/>
    <w:rsid w:val="00887B12"/>
    <w:rsid w:val="008A0AB8"/>
    <w:rsid w:val="008C5B01"/>
    <w:rsid w:val="008D7A2B"/>
    <w:rsid w:val="008E3FB9"/>
    <w:rsid w:val="008F212C"/>
    <w:rsid w:val="008F2916"/>
    <w:rsid w:val="00902D4F"/>
    <w:rsid w:val="00921527"/>
    <w:rsid w:val="00927D5C"/>
    <w:rsid w:val="00930F62"/>
    <w:rsid w:val="0093316E"/>
    <w:rsid w:val="009340DE"/>
    <w:rsid w:val="00940C75"/>
    <w:rsid w:val="009432F2"/>
    <w:rsid w:val="00950902"/>
    <w:rsid w:val="00957C33"/>
    <w:rsid w:val="00984180"/>
    <w:rsid w:val="009969F8"/>
    <w:rsid w:val="009A4E54"/>
    <w:rsid w:val="009B433F"/>
    <w:rsid w:val="009B4BDB"/>
    <w:rsid w:val="009C462A"/>
    <w:rsid w:val="009D3ECD"/>
    <w:rsid w:val="009F036E"/>
    <w:rsid w:val="009F253B"/>
    <w:rsid w:val="00A15DF4"/>
    <w:rsid w:val="00A3676E"/>
    <w:rsid w:val="00A40FC7"/>
    <w:rsid w:val="00A4309E"/>
    <w:rsid w:val="00A47BF3"/>
    <w:rsid w:val="00A55A2A"/>
    <w:rsid w:val="00A73210"/>
    <w:rsid w:val="00A85512"/>
    <w:rsid w:val="00A90C0B"/>
    <w:rsid w:val="00A94360"/>
    <w:rsid w:val="00A94EC4"/>
    <w:rsid w:val="00AA1105"/>
    <w:rsid w:val="00AA21B0"/>
    <w:rsid w:val="00AA34E6"/>
    <w:rsid w:val="00AA4357"/>
    <w:rsid w:val="00AA61EE"/>
    <w:rsid w:val="00AB0458"/>
    <w:rsid w:val="00AC21E7"/>
    <w:rsid w:val="00AC3AB9"/>
    <w:rsid w:val="00AD3FC3"/>
    <w:rsid w:val="00AD6907"/>
    <w:rsid w:val="00AD7AAD"/>
    <w:rsid w:val="00B23461"/>
    <w:rsid w:val="00B358F1"/>
    <w:rsid w:val="00B36EEB"/>
    <w:rsid w:val="00B468DA"/>
    <w:rsid w:val="00B609B0"/>
    <w:rsid w:val="00B62A76"/>
    <w:rsid w:val="00B70D81"/>
    <w:rsid w:val="00BA0570"/>
    <w:rsid w:val="00BA5A4C"/>
    <w:rsid w:val="00BD7500"/>
    <w:rsid w:val="00C003C9"/>
    <w:rsid w:val="00C0084D"/>
    <w:rsid w:val="00C277BE"/>
    <w:rsid w:val="00C30F8A"/>
    <w:rsid w:val="00C47E32"/>
    <w:rsid w:val="00C607B7"/>
    <w:rsid w:val="00C713B8"/>
    <w:rsid w:val="00C81FEB"/>
    <w:rsid w:val="00CA3802"/>
    <w:rsid w:val="00CA51C8"/>
    <w:rsid w:val="00CB17B1"/>
    <w:rsid w:val="00CB3AC8"/>
    <w:rsid w:val="00CB73C9"/>
    <w:rsid w:val="00CC6DD4"/>
    <w:rsid w:val="00CD1ED0"/>
    <w:rsid w:val="00CF2182"/>
    <w:rsid w:val="00CF320A"/>
    <w:rsid w:val="00D001BB"/>
    <w:rsid w:val="00D02DD7"/>
    <w:rsid w:val="00D03A76"/>
    <w:rsid w:val="00D057F2"/>
    <w:rsid w:val="00D06BF1"/>
    <w:rsid w:val="00D15A38"/>
    <w:rsid w:val="00D16016"/>
    <w:rsid w:val="00D31869"/>
    <w:rsid w:val="00D51AEF"/>
    <w:rsid w:val="00D83175"/>
    <w:rsid w:val="00D85DA6"/>
    <w:rsid w:val="00DA14AE"/>
    <w:rsid w:val="00DB04DA"/>
    <w:rsid w:val="00DD3CDA"/>
    <w:rsid w:val="00DD6D73"/>
    <w:rsid w:val="00DE477F"/>
    <w:rsid w:val="00DE7D3D"/>
    <w:rsid w:val="00DF7CF4"/>
    <w:rsid w:val="00E0477F"/>
    <w:rsid w:val="00E134C1"/>
    <w:rsid w:val="00E27CFE"/>
    <w:rsid w:val="00E32B82"/>
    <w:rsid w:val="00E331D0"/>
    <w:rsid w:val="00E436A7"/>
    <w:rsid w:val="00E45C19"/>
    <w:rsid w:val="00E468DB"/>
    <w:rsid w:val="00E5265C"/>
    <w:rsid w:val="00E605BA"/>
    <w:rsid w:val="00E67498"/>
    <w:rsid w:val="00E719DC"/>
    <w:rsid w:val="00E7209B"/>
    <w:rsid w:val="00E727D0"/>
    <w:rsid w:val="00E86C74"/>
    <w:rsid w:val="00E876A3"/>
    <w:rsid w:val="00EA6E62"/>
    <w:rsid w:val="00EA7393"/>
    <w:rsid w:val="00EB3260"/>
    <w:rsid w:val="00EC3EB7"/>
    <w:rsid w:val="00ED0A5B"/>
    <w:rsid w:val="00EF0E20"/>
    <w:rsid w:val="00F07D62"/>
    <w:rsid w:val="00F12F9D"/>
    <w:rsid w:val="00F43EE1"/>
    <w:rsid w:val="00F57134"/>
    <w:rsid w:val="00F713C9"/>
    <w:rsid w:val="00F86893"/>
    <w:rsid w:val="00F945A0"/>
    <w:rsid w:val="00F94EAA"/>
    <w:rsid w:val="00F9644A"/>
    <w:rsid w:val="00F96689"/>
    <w:rsid w:val="00F9782C"/>
    <w:rsid w:val="00FA0C24"/>
    <w:rsid w:val="00FB1030"/>
    <w:rsid w:val="00FB3A65"/>
    <w:rsid w:val="00FF40C8"/>
    <w:rsid w:val="00FF5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D63122"/>
  <w15:docId w15:val="{0CB19C79-3746-4865-A3DD-844BEB94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 w:val="22"/>
      <w:szCs w:val="24"/>
    </w:rPr>
  </w:style>
  <w:style w:type="paragraph" w:styleId="Nagwek1">
    <w:name w:val="heading 1"/>
    <w:basedOn w:val="Normalny"/>
    <w:next w:val="Normalny"/>
    <w:link w:val="Nagwek1Znak"/>
    <w:uiPriority w:val="99"/>
    <w:qFormat/>
    <w:rsid w:val="00C607B7"/>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2"/>
      </w:numPr>
      <w:spacing w:before="240" w:after="60"/>
      <w:outlineLvl w:val="1"/>
    </w:pPr>
    <w:rPr>
      <w:rFonts w:ascii="Arial" w:hAnsi="Arial"/>
      <w:b/>
      <w:bCs/>
      <w:i/>
      <w:iCs/>
      <w:sz w:val="28"/>
      <w:szCs w:val="28"/>
    </w:rPr>
  </w:style>
  <w:style w:type="paragraph" w:styleId="Nagwek3">
    <w:name w:val="heading 3"/>
    <w:basedOn w:val="Normalny"/>
    <w:next w:val="Normalny"/>
    <w:link w:val="Nagwek3Znak"/>
    <w:semiHidden/>
    <w:unhideWhenUsed/>
    <w:qFormat/>
    <w:rsid w:val="00BA0570"/>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607B7"/>
    <w:rPr>
      <w:rFonts w:ascii="Arial" w:eastAsia="Times New Roman" w:hAnsi="Arial"/>
      <w:b/>
      <w:bCs/>
      <w:kern w:val="32"/>
      <w:sz w:val="32"/>
      <w:szCs w:val="32"/>
    </w:rPr>
  </w:style>
  <w:style w:type="character" w:customStyle="1" w:styleId="Nagwek2Znak">
    <w:name w:val="Nagłówek 2 Znak"/>
    <w:link w:val="Nagwek2"/>
    <w:uiPriority w:val="99"/>
    <w:locked/>
    <w:rsid w:val="00C607B7"/>
    <w:rPr>
      <w:rFonts w:ascii="Arial" w:eastAsia="Times New Roman" w:hAnsi="Arial"/>
      <w:b/>
      <w:bCs/>
      <w:i/>
      <w:iCs/>
      <w:sz w:val="28"/>
      <w:szCs w:val="28"/>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List Paragraph"/>
    <w:basedOn w:val="Normalny"/>
    <w:link w:val="AkapitzlistZnak"/>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List Paragraph Znak"/>
    <w:link w:val="Akapitzlist"/>
    <w:uiPriority w:val="99"/>
    <w:locked/>
    <w:rsid w:val="00AA34E6"/>
    <w:rPr>
      <w:rFonts w:ascii="Calibri" w:hAnsi="Calibri"/>
      <w:sz w:val="20"/>
      <w:lang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link w:val="Tekstpodstawowy3"/>
    <w:uiPriority w:val="99"/>
    <w:locked/>
    <w:rsid w:val="00AA34E6"/>
    <w:rPr>
      <w:rFonts w:ascii="Calibri" w:hAnsi="Calibri" w:cs="Times New Roman"/>
      <w:sz w:val="16"/>
      <w:lang w:eastAsia="pl-PL"/>
    </w:rPr>
  </w:style>
  <w:style w:type="character" w:styleId="Numerstrony">
    <w:name w:val="page number"/>
    <w:uiPriority w:val="99"/>
    <w:rsid w:val="00AA34E6"/>
    <w:rPr>
      <w:rFonts w:cs="Times New Roman"/>
    </w:rPr>
  </w:style>
  <w:style w:type="character" w:styleId="Hipercze">
    <w:name w:val="Hyperlink"/>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link w:val="Tekstprzypisudolnego"/>
    <w:uiPriority w:val="99"/>
    <w:locked/>
    <w:rsid w:val="00AA34E6"/>
    <w:rPr>
      <w:rFonts w:ascii="Calibri" w:hAnsi="Calibri" w:cs="Times New Roman"/>
      <w:sz w:val="20"/>
      <w:lang w:eastAsia="ar-SA" w:bidi="ar-SA"/>
    </w:rPr>
  </w:style>
  <w:style w:type="character" w:styleId="Odwoanieprzypisudolnego">
    <w:name w:val="footnote reference"/>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link w:val="Teksttreci0"/>
    <w:uiPriority w:val="99"/>
    <w:locked/>
    <w:rsid w:val="00FF56B8"/>
    <w:rPr>
      <w:rFonts w:ascii="Arial" w:hAnsi="Arial" w:cs="Times New Roman"/>
      <w:lang w:bidi="ar-SA"/>
    </w:rPr>
  </w:style>
  <w:style w:type="paragraph" w:customStyle="1" w:styleId="Teksttreci0">
    <w:name w:val="Tekst treści"/>
    <w:basedOn w:val="Normalny"/>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uiPriority w:val="99"/>
    <w:rsid w:val="004C70E1"/>
    <w:rPr>
      <w:rFonts w:cs="Times New Roman"/>
    </w:rPr>
  </w:style>
  <w:style w:type="character" w:customStyle="1" w:styleId="fontstyle14">
    <w:name w:val="fontstyle14"/>
    <w:uiPriority w:val="99"/>
    <w:rsid w:val="00575D10"/>
    <w:rPr>
      <w:rFonts w:cs="Times New Roman"/>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ocked/>
    <w:rsid w:val="006F3851"/>
    <w:rPr>
      <w:rFonts w:ascii="Calibri" w:hAnsi="Calibri"/>
      <w:sz w:val="20"/>
      <w:lang w:val="x-none" w:eastAsia="pl-PL"/>
    </w:rPr>
  </w:style>
  <w:style w:type="numbering" w:customStyle="1" w:styleId="Zaimportowanystyl9">
    <w:name w:val="Zaimportowany styl 9"/>
    <w:rsid w:val="00C30F8A"/>
    <w:pPr>
      <w:numPr>
        <w:numId w:val="13"/>
      </w:numPr>
    </w:pPr>
  </w:style>
  <w:style w:type="paragraph" w:styleId="Tekstkomentarza">
    <w:name w:val="annotation text"/>
    <w:basedOn w:val="Normalny"/>
    <w:link w:val="TekstkomentarzaZnak"/>
    <w:uiPriority w:val="99"/>
    <w:semiHidden/>
    <w:locked/>
    <w:rsid w:val="00DA14AE"/>
    <w:rPr>
      <w:rFonts w:ascii="Times New Roman" w:hAnsi="Times New Roman"/>
      <w:sz w:val="20"/>
      <w:szCs w:val="20"/>
    </w:rPr>
  </w:style>
  <w:style w:type="character" w:customStyle="1" w:styleId="TekstkomentarzaZnak">
    <w:name w:val="Tekst komentarza Znak"/>
    <w:link w:val="Tekstkomentarza"/>
    <w:uiPriority w:val="99"/>
    <w:semiHidden/>
    <w:rsid w:val="00DA14AE"/>
    <w:rPr>
      <w:rFonts w:ascii="Times New Roman" w:eastAsia="Times New Roman" w:hAnsi="Times New Roman"/>
      <w:sz w:val="20"/>
      <w:szCs w:val="20"/>
    </w:rPr>
  </w:style>
  <w:style w:type="character" w:customStyle="1" w:styleId="Nagwek3Znak">
    <w:name w:val="Nagłówek 3 Znak"/>
    <w:basedOn w:val="Domylnaczcionkaakapitu"/>
    <w:link w:val="Nagwek3"/>
    <w:semiHidden/>
    <w:rsid w:val="00BA0570"/>
    <w:rPr>
      <w:rFonts w:asciiTheme="majorHAnsi" w:eastAsiaTheme="majorEastAsia" w:hAnsiTheme="majorHAnsi" w:cstheme="majorBidi"/>
      <w:color w:val="243F60" w:themeColor="accent1" w:themeShade="7F"/>
      <w:sz w:val="24"/>
      <w:szCs w:val="24"/>
    </w:rPr>
  </w:style>
  <w:style w:type="paragraph" w:styleId="NormalnyWeb">
    <w:name w:val="Normal (Web)"/>
    <w:basedOn w:val="Normalny"/>
    <w:uiPriority w:val="99"/>
    <w:semiHidden/>
    <w:unhideWhenUsed/>
    <w:locked/>
    <w:rsid w:val="008F291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14662">
      <w:marLeft w:val="0"/>
      <w:marRight w:val="0"/>
      <w:marTop w:val="0"/>
      <w:marBottom w:val="0"/>
      <w:divBdr>
        <w:top w:val="none" w:sz="0" w:space="0" w:color="auto"/>
        <w:left w:val="none" w:sz="0" w:space="0" w:color="auto"/>
        <w:bottom w:val="none" w:sz="0" w:space="0" w:color="auto"/>
        <w:right w:val="none" w:sz="0" w:space="0" w:color="auto"/>
      </w:divBdr>
      <w:divsChild>
        <w:div w:id="209414671">
          <w:marLeft w:val="0"/>
          <w:marRight w:val="0"/>
          <w:marTop w:val="72"/>
          <w:marBottom w:val="0"/>
          <w:divBdr>
            <w:top w:val="none" w:sz="0" w:space="0" w:color="auto"/>
            <w:left w:val="none" w:sz="0" w:space="0" w:color="auto"/>
            <w:bottom w:val="none" w:sz="0" w:space="0" w:color="auto"/>
            <w:right w:val="none" w:sz="0" w:space="0" w:color="auto"/>
          </w:divBdr>
          <w:divsChild>
            <w:div w:id="209414659">
              <w:marLeft w:val="360"/>
              <w:marRight w:val="0"/>
              <w:marTop w:val="0"/>
              <w:marBottom w:val="72"/>
              <w:divBdr>
                <w:top w:val="none" w:sz="0" w:space="0" w:color="auto"/>
                <w:left w:val="none" w:sz="0" w:space="0" w:color="auto"/>
                <w:bottom w:val="none" w:sz="0" w:space="0" w:color="auto"/>
                <w:right w:val="none" w:sz="0" w:space="0" w:color="auto"/>
              </w:divBdr>
            </w:div>
            <w:div w:id="209414660">
              <w:marLeft w:val="360"/>
              <w:marRight w:val="0"/>
              <w:marTop w:val="0"/>
              <w:marBottom w:val="72"/>
              <w:divBdr>
                <w:top w:val="none" w:sz="0" w:space="0" w:color="auto"/>
                <w:left w:val="none" w:sz="0" w:space="0" w:color="auto"/>
                <w:bottom w:val="none" w:sz="0" w:space="0" w:color="auto"/>
                <w:right w:val="none" w:sz="0" w:space="0" w:color="auto"/>
              </w:divBdr>
            </w:div>
            <w:div w:id="209414663">
              <w:marLeft w:val="360"/>
              <w:marRight w:val="0"/>
              <w:marTop w:val="72"/>
              <w:marBottom w:val="72"/>
              <w:divBdr>
                <w:top w:val="none" w:sz="0" w:space="0" w:color="auto"/>
                <w:left w:val="none" w:sz="0" w:space="0" w:color="auto"/>
                <w:bottom w:val="none" w:sz="0" w:space="0" w:color="auto"/>
                <w:right w:val="none" w:sz="0" w:space="0" w:color="auto"/>
              </w:divBdr>
              <w:divsChild>
                <w:div w:id="209414658">
                  <w:marLeft w:val="360"/>
                  <w:marRight w:val="0"/>
                  <w:marTop w:val="0"/>
                  <w:marBottom w:val="0"/>
                  <w:divBdr>
                    <w:top w:val="none" w:sz="0" w:space="0" w:color="auto"/>
                    <w:left w:val="none" w:sz="0" w:space="0" w:color="auto"/>
                    <w:bottom w:val="none" w:sz="0" w:space="0" w:color="auto"/>
                    <w:right w:val="none" w:sz="0" w:space="0" w:color="auto"/>
                  </w:divBdr>
                </w:div>
                <w:div w:id="209414661">
                  <w:marLeft w:val="360"/>
                  <w:marRight w:val="0"/>
                  <w:marTop w:val="0"/>
                  <w:marBottom w:val="0"/>
                  <w:divBdr>
                    <w:top w:val="none" w:sz="0" w:space="0" w:color="auto"/>
                    <w:left w:val="none" w:sz="0" w:space="0" w:color="auto"/>
                    <w:bottom w:val="none" w:sz="0" w:space="0" w:color="auto"/>
                    <w:right w:val="none" w:sz="0" w:space="0" w:color="auto"/>
                  </w:divBdr>
                </w:div>
                <w:div w:id="209414664">
                  <w:marLeft w:val="360"/>
                  <w:marRight w:val="0"/>
                  <w:marTop w:val="0"/>
                  <w:marBottom w:val="0"/>
                  <w:divBdr>
                    <w:top w:val="none" w:sz="0" w:space="0" w:color="auto"/>
                    <w:left w:val="none" w:sz="0" w:space="0" w:color="auto"/>
                    <w:bottom w:val="none" w:sz="0" w:space="0" w:color="auto"/>
                    <w:right w:val="none" w:sz="0" w:space="0" w:color="auto"/>
                  </w:divBdr>
                </w:div>
                <w:div w:id="209414665">
                  <w:marLeft w:val="360"/>
                  <w:marRight w:val="0"/>
                  <w:marTop w:val="0"/>
                  <w:marBottom w:val="0"/>
                  <w:divBdr>
                    <w:top w:val="none" w:sz="0" w:space="0" w:color="auto"/>
                    <w:left w:val="none" w:sz="0" w:space="0" w:color="auto"/>
                    <w:bottom w:val="none" w:sz="0" w:space="0" w:color="auto"/>
                    <w:right w:val="none" w:sz="0" w:space="0" w:color="auto"/>
                  </w:divBdr>
                </w:div>
                <w:div w:id="209414667">
                  <w:marLeft w:val="360"/>
                  <w:marRight w:val="0"/>
                  <w:marTop w:val="0"/>
                  <w:marBottom w:val="0"/>
                  <w:divBdr>
                    <w:top w:val="none" w:sz="0" w:space="0" w:color="auto"/>
                    <w:left w:val="none" w:sz="0" w:space="0" w:color="auto"/>
                    <w:bottom w:val="none" w:sz="0" w:space="0" w:color="auto"/>
                    <w:right w:val="none" w:sz="0" w:space="0" w:color="auto"/>
                  </w:divBdr>
                </w:div>
                <w:div w:id="209414669">
                  <w:marLeft w:val="360"/>
                  <w:marRight w:val="0"/>
                  <w:marTop w:val="0"/>
                  <w:marBottom w:val="0"/>
                  <w:divBdr>
                    <w:top w:val="none" w:sz="0" w:space="0" w:color="auto"/>
                    <w:left w:val="none" w:sz="0" w:space="0" w:color="auto"/>
                    <w:bottom w:val="none" w:sz="0" w:space="0" w:color="auto"/>
                    <w:right w:val="none" w:sz="0" w:space="0" w:color="auto"/>
                  </w:divBdr>
                </w:div>
                <w:div w:id="209414670">
                  <w:marLeft w:val="360"/>
                  <w:marRight w:val="0"/>
                  <w:marTop w:val="0"/>
                  <w:marBottom w:val="0"/>
                  <w:divBdr>
                    <w:top w:val="none" w:sz="0" w:space="0" w:color="auto"/>
                    <w:left w:val="none" w:sz="0" w:space="0" w:color="auto"/>
                    <w:bottom w:val="none" w:sz="0" w:space="0" w:color="auto"/>
                    <w:right w:val="none" w:sz="0" w:space="0" w:color="auto"/>
                  </w:divBdr>
                </w:div>
                <w:div w:id="209414674">
                  <w:marLeft w:val="360"/>
                  <w:marRight w:val="0"/>
                  <w:marTop w:val="0"/>
                  <w:marBottom w:val="0"/>
                  <w:divBdr>
                    <w:top w:val="none" w:sz="0" w:space="0" w:color="auto"/>
                    <w:left w:val="none" w:sz="0" w:space="0" w:color="auto"/>
                    <w:bottom w:val="none" w:sz="0" w:space="0" w:color="auto"/>
                    <w:right w:val="none" w:sz="0" w:space="0" w:color="auto"/>
                  </w:divBdr>
                </w:div>
              </w:divsChild>
            </w:div>
            <w:div w:id="209414666">
              <w:marLeft w:val="360"/>
              <w:marRight w:val="0"/>
              <w:marTop w:val="0"/>
              <w:marBottom w:val="72"/>
              <w:divBdr>
                <w:top w:val="none" w:sz="0" w:space="0" w:color="auto"/>
                <w:left w:val="none" w:sz="0" w:space="0" w:color="auto"/>
                <w:bottom w:val="none" w:sz="0" w:space="0" w:color="auto"/>
                <w:right w:val="none" w:sz="0" w:space="0" w:color="auto"/>
              </w:divBdr>
            </w:div>
            <w:div w:id="209414668">
              <w:marLeft w:val="360"/>
              <w:marRight w:val="0"/>
              <w:marTop w:val="0"/>
              <w:marBottom w:val="72"/>
              <w:divBdr>
                <w:top w:val="none" w:sz="0" w:space="0" w:color="auto"/>
                <w:left w:val="none" w:sz="0" w:space="0" w:color="auto"/>
                <w:bottom w:val="none" w:sz="0" w:space="0" w:color="auto"/>
                <w:right w:val="none" w:sz="0" w:space="0" w:color="auto"/>
              </w:divBdr>
            </w:div>
            <w:div w:id="209414673">
              <w:marLeft w:val="360"/>
              <w:marRight w:val="0"/>
              <w:marTop w:val="0"/>
              <w:marBottom w:val="72"/>
              <w:divBdr>
                <w:top w:val="none" w:sz="0" w:space="0" w:color="auto"/>
                <w:left w:val="none" w:sz="0" w:space="0" w:color="auto"/>
                <w:bottom w:val="none" w:sz="0" w:space="0" w:color="auto"/>
                <w:right w:val="none" w:sz="0" w:space="0" w:color="auto"/>
              </w:divBdr>
            </w:div>
          </w:divsChild>
        </w:div>
        <w:div w:id="209414672">
          <w:marLeft w:val="0"/>
          <w:marRight w:val="0"/>
          <w:marTop w:val="72"/>
          <w:marBottom w:val="0"/>
          <w:divBdr>
            <w:top w:val="none" w:sz="0" w:space="0" w:color="auto"/>
            <w:left w:val="none" w:sz="0" w:space="0" w:color="auto"/>
            <w:bottom w:val="none" w:sz="0" w:space="0" w:color="auto"/>
            <w:right w:val="none" w:sz="0" w:space="0" w:color="auto"/>
          </w:divBdr>
        </w:div>
      </w:divsChild>
    </w:div>
    <w:div w:id="2094146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15</Pages>
  <Words>5460</Words>
  <Characters>36523</Characters>
  <Application>Microsoft Office Word</Application>
  <DocSecurity>0</DocSecurity>
  <Lines>304</Lines>
  <Paragraphs>83</Paragraphs>
  <ScaleCrop>false</ScaleCrop>
  <HeadingPairs>
    <vt:vector size="2" baseType="variant">
      <vt:variant>
        <vt:lpstr>Tytuł</vt:lpstr>
      </vt:variant>
      <vt:variant>
        <vt:i4>1</vt:i4>
      </vt:variant>
    </vt:vector>
  </HeadingPairs>
  <TitlesOfParts>
    <vt:vector size="1" baseType="lpstr">
      <vt:lpstr>Załącznik nr A</vt:lpstr>
    </vt:vector>
  </TitlesOfParts>
  <Company/>
  <LinksUpToDate>false</LinksUpToDate>
  <CharactersWithSpaces>41900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Gosia</dc:creator>
  <cp:keywords/>
  <dc:description/>
  <cp:lastModifiedBy>Klaudia</cp:lastModifiedBy>
  <cp:revision>13</cp:revision>
  <cp:lastPrinted>2025-05-23T11:04:00Z</cp:lastPrinted>
  <dcterms:created xsi:type="dcterms:W3CDTF">2025-07-31T09:24:00Z</dcterms:created>
  <dcterms:modified xsi:type="dcterms:W3CDTF">2026-01-22T07:12:00Z</dcterms:modified>
</cp:coreProperties>
</file>