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2C" w:rsidRPr="0045327D" w:rsidRDefault="00F9212C" w:rsidP="0045327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327D">
        <w:rPr>
          <w:rFonts w:ascii="Times New Roman" w:hAnsi="Times New Roman" w:cs="Times New Roman"/>
          <w:b/>
          <w:sz w:val="20"/>
          <w:szCs w:val="20"/>
        </w:rPr>
        <w:t>INFORMACJA</w:t>
      </w:r>
    </w:p>
    <w:p w:rsidR="00F9212C" w:rsidRPr="0045327D" w:rsidRDefault="00F9212C" w:rsidP="00736F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9212C" w:rsidRPr="0045327D" w:rsidRDefault="00F9212C" w:rsidP="00736F2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 xml:space="preserve">Z uwagi na obowiązek stosowania od dnia 25 maja 2018 r. Rozporządzenia Parlamentu Europejskiego i Rady (UE) 2016/679 z dnia 27 kwietnia 2016 r. w sprawie ochrony osób fizycznych w związku z przetwarzaniem danych osobowych i w sprawie swobodnego przepływu takich danych oraz uchylenia dyrektywy 95/46/WE (ogólne rozporządzenie o ochronie danych) (Dz. U. UE. L. z 2016 r. Nr 119, str. 1) (dalej: Rozporządzenie RODO), aktualne będą poniższe zasady związane z przetwarzaniem udostępnionych dla </w:t>
      </w:r>
      <w:r>
        <w:rPr>
          <w:rFonts w:ascii="Times New Roman" w:hAnsi="Times New Roman" w:cs="Times New Roman"/>
          <w:b/>
          <w:sz w:val="21"/>
          <w:szCs w:val="21"/>
          <w:lang w:eastAsia="pl-PL"/>
        </w:rPr>
        <w:t>Urzędu Gminy w Malborku, ul. Ceglana 7</w:t>
      </w:r>
      <w:r w:rsidRPr="0045327D">
        <w:rPr>
          <w:rFonts w:ascii="Times New Roman" w:hAnsi="Times New Roman" w:cs="Times New Roman"/>
          <w:b/>
          <w:sz w:val="21"/>
          <w:szCs w:val="21"/>
          <w:lang w:eastAsia="pl-PL"/>
        </w:rPr>
        <w:t>, 82-200 Malbork,</w:t>
      </w:r>
      <w:r w:rsidRPr="0045327D">
        <w:rPr>
          <w:rFonts w:ascii="Verdana" w:hAnsi="Verdana"/>
          <w:sz w:val="21"/>
          <w:szCs w:val="21"/>
          <w:lang w:eastAsia="pl-PL"/>
        </w:rPr>
        <w:t xml:space="preserve"> </w:t>
      </w:r>
      <w:r w:rsidRPr="0045327D">
        <w:rPr>
          <w:rFonts w:ascii="Times New Roman" w:hAnsi="Times New Roman" w:cs="Times New Roman"/>
          <w:sz w:val="21"/>
          <w:szCs w:val="21"/>
        </w:rPr>
        <w:t>- Pani/Pana danych osobowych :</w:t>
      </w:r>
    </w:p>
    <w:p w:rsidR="00F9212C" w:rsidRPr="0045327D" w:rsidRDefault="00F9212C" w:rsidP="00736F2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F9212C" w:rsidRPr="0045327D" w:rsidRDefault="00F9212C" w:rsidP="00736F2F">
      <w:pPr>
        <w:spacing w:after="120"/>
        <w:jc w:val="both"/>
        <w:rPr>
          <w:rFonts w:ascii="Times New Roman" w:hAnsi="Times New Roman" w:cs="Times New Roman"/>
          <w:b/>
          <w:sz w:val="21"/>
          <w:szCs w:val="21"/>
          <w:lang w:eastAsia="pl-PL"/>
        </w:rPr>
      </w:pPr>
      <w:r w:rsidRPr="0045327D">
        <w:rPr>
          <w:rFonts w:ascii="Times New Roman" w:hAnsi="Times New Roman" w:cs="Times New Roman"/>
          <w:sz w:val="21"/>
          <w:szCs w:val="21"/>
        </w:rPr>
        <w:t xml:space="preserve">I. Administratorem danych jest </w:t>
      </w:r>
      <w:r>
        <w:rPr>
          <w:rFonts w:ascii="Times New Roman" w:hAnsi="Times New Roman" w:cs="Times New Roman"/>
          <w:b/>
          <w:sz w:val="21"/>
          <w:szCs w:val="21"/>
          <w:lang w:eastAsia="pl-PL"/>
        </w:rPr>
        <w:t>Urząd Gminy w Malborku, ul. Ceglana 7</w:t>
      </w:r>
      <w:r w:rsidRPr="0045327D">
        <w:rPr>
          <w:rFonts w:ascii="Times New Roman" w:hAnsi="Times New Roman" w:cs="Times New Roman"/>
          <w:b/>
          <w:sz w:val="21"/>
          <w:szCs w:val="21"/>
          <w:lang w:eastAsia="pl-PL"/>
        </w:rPr>
        <w:t>, 82-200 Malbork;</w:t>
      </w:r>
    </w:p>
    <w:p w:rsidR="00F9212C" w:rsidRPr="0045327D" w:rsidRDefault="00F9212C" w:rsidP="00736F2F">
      <w:pPr>
        <w:spacing w:after="120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 xml:space="preserve">II. Kontakt z Inspektorem Ochrony Danych jest możliwy za pomocą poczty elektronicznej pod adresem –  </w:t>
      </w:r>
      <w:r>
        <w:rPr>
          <w:rFonts w:ascii="Times New Roman" w:hAnsi="Times New Roman" w:cs="Times New Roman"/>
          <w:sz w:val="21"/>
          <w:szCs w:val="21"/>
        </w:rPr>
        <w:t>iod@mainsoft.pl</w:t>
      </w:r>
    </w:p>
    <w:p w:rsidR="00F9212C" w:rsidRPr="0045327D" w:rsidRDefault="00F9212C" w:rsidP="00736F2F">
      <w:pPr>
        <w:spacing w:after="120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III. W/w administrator danych osobowych, zgodnie z art. 6 Rozporządzenia RODO przetwarza dane osobowe w przypadku, gdy spełniony jest co najmniej jeden z poniższych warunków:</w:t>
      </w:r>
    </w:p>
    <w:p w:rsidR="00F9212C" w:rsidRPr="0045327D" w:rsidRDefault="00F9212C" w:rsidP="00736F2F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osoba, której dane dotyczą wyraziła zgodę na przetwarzanie swoich danych osobowych w jednym lub większej liczbie określonych celów;</w:t>
      </w:r>
    </w:p>
    <w:p w:rsidR="00F9212C" w:rsidRPr="0045327D" w:rsidRDefault="00F9212C" w:rsidP="00736F2F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przetwarzanie jest niezbędne do wykonania umowy, której stroną jest osoba, której dane dotyczą, lub do podjęcia działań na żądanie osoby, której dane dotyczą, przed zawarciem umowy;</w:t>
      </w:r>
    </w:p>
    <w:p w:rsidR="00F9212C" w:rsidRPr="0045327D" w:rsidRDefault="00F9212C" w:rsidP="00736F2F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przetwarzanie jest niezbędne do wypełnienia obowiązku prawnego ciążącego na administratorze;</w:t>
      </w:r>
    </w:p>
    <w:p w:rsidR="00F9212C" w:rsidRPr="0045327D" w:rsidRDefault="00F9212C" w:rsidP="00736F2F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przetwarzanie jest niezbędne do ochrony żywotnych interesów osoby, której dane dotyczą, lub innej osoby fizycznej;</w:t>
      </w:r>
    </w:p>
    <w:p w:rsidR="00F9212C" w:rsidRPr="0045327D" w:rsidRDefault="00F9212C" w:rsidP="00736F2F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przetwarzanie jest niezbędne do wykonania zadania realizowanego w interesie publicznym lub w ramach sprawowania władzy publicznej powierzonej administratorowi;</w:t>
      </w:r>
    </w:p>
    <w:p w:rsidR="00F9212C" w:rsidRPr="0045327D" w:rsidRDefault="00F9212C" w:rsidP="00736F2F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 wolności osoby, której dane dotyczą, wymagające ochrony danych osobowych, w szczególności gdy osoba, której dane dotyczą, jest dzieckiem.</w:t>
      </w:r>
    </w:p>
    <w:p w:rsidR="00F9212C" w:rsidRPr="0045327D" w:rsidRDefault="00F9212C" w:rsidP="00736F2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 xml:space="preserve">IV. Dane osobowe przetwarzane będą w celu możliwości wykonywania przez </w:t>
      </w:r>
      <w:r>
        <w:rPr>
          <w:rFonts w:ascii="Times New Roman" w:hAnsi="Times New Roman" w:cs="Times New Roman"/>
          <w:sz w:val="21"/>
          <w:szCs w:val="21"/>
        </w:rPr>
        <w:t>Urząd Gminy w Malborku</w:t>
      </w:r>
      <w:r w:rsidRPr="0045327D">
        <w:rPr>
          <w:rFonts w:ascii="Times New Roman" w:hAnsi="Times New Roman" w:cs="Times New Roman"/>
          <w:sz w:val="21"/>
          <w:szCs w:val="21"/>
        </w:rPr>
        <w:t xml:space="preserve"> ustawowych zadań publicznych określonych w obowiązującymi przepisami prawa</w:t>
      </w:r>
      <w:r w:rsidRPr="0045327D">
        <w:rPr>
          <w:rFonts w:ascii="Times New Roman" w:hAnsi="Times New Roman" w:cs="Times New Roman"/>
          <w:b/>
          <w:bCs/>
          <w:sz w:val="21"/>
          <w:szCs w:val="21"/>
        </w:rPr>
        <w:t xml:space="preserve">, </w:t>
      </w:r>
      <w:r w:rsidRPr="0045327D">
        <w:rPr>
          <w:rFonts w:ascii="Times New Roman" w:hAnsi="Times New Roman" w:cs="Times New Roman"/>
          <w:bCs/>
          <w:sz w:val="21"/>
          <w:szCs w:val="21"/>
        </w:rPr>
        <w:t>zawartych umów oraz na podstawie udzielonej zgody.</w:t>
      </w:r>
    </w:p>
    <w:p w:rsidR="00F9212C" w:rsidRPr="0045327D" w:rsidRDefault="00F9212C" w:rsidP="00736F2F">
      <w:pPr>
        <w:spacing w:before="120" w:after="120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V. W związku z przetwarzaniem udostępnionych przez Pana/Panią danych osobowych przysługuje Pani/Panu:</w:t>
      </w:r>
    </w:p>
    <w:p w:rsidR="00F9212C" w:rsidRPr="0045327D" w:rsidRDefault="00F9212C" w:rsidP="00736F2F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prawo dostępu do swoich danych, na podstawie art. 15 Rozporządzenia RODO;</w:t>
      </w:r>
    </w:p>
    <w:p w:rsidR="00F9212C" w:rsidRPr="0045327D" w:rsidRDefault="00F9212C" w:rsidP="00736F2F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prawo do sprostowania swoich danych, na podstawie art. 16 Rozporządzenia RODO;</w:t>
      </w:r>
    </w:p>
    <w:p w:rsidR="00F9212C" w:rsidRPr="0045327D" w:rsidRDefault="00F9212C" w:rsidP="00736F2F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prawo do usunięcia swoich danych, na podstawie art. 17 Rozporządzenia RODO;</w:t>
      </w:r>
    </w:p>
    <w:p w:rsidR="00F9212C" w:rsidRPr="0045327D" w:rsidRDefault="00F9212C" w:rsidP="00736F2F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prawo do ograniczenia przetwarzania swoich danych, na podstawie art. 18 Rozporządzenia RODO;</w:t>
      </w:r>
    </w:p>
    <w:p w:rsidR="00F9212C" w:rsidRPr="0045327D" w:rsidRDefault="00F9212C" w:rsidP="00736F2F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prawo do wniesienia sprzeciwu wobec przetwarzania swoich danych na podstawie art. 21 Rozporządzenia RODO;</w:t>
      </w:r>
    </w:p>
    <w:p w:rsidR="00F9212C" w:rsidRPr="0045327D" w:rsidRDefault="00F9212C" w:rsidP="0045327D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prawo do przenoszenia swoich danych, na podstawie art. 20 Rozporządzenia RODO.</w:t>
      </w:r>
    </w:p>
    <w:p w:rsidR="00F9212C" w:rsidRPr="0045327D" w:rsidRDefault="00F9212C" w:rsidP="00736F2F">
      <w:pPr>
        <w:spacing w:before="120" w:after="120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VI. Dane osobowe mogą być przekazywane:</w:t>
      </w:r>
    </w:p>
    <w:p w:rsidR="00F9212C" w:rsidRPr="0045327D" w:rsidRDefault="00F9212C" w:rsidP="00736F2F">
      <w:pPr>
        <w:numPr>
          <w:ilvl w:val="0"/>
          <w:numId w:val="2"/>
        </w:numPr>
        <w:spacing w:after="0"/>
        <w:ind w:left="1077" w:hanging="651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upoważnionym z mocy prawa podmiotom;</w:t>
      </w:r>
    </w:p>
    <w:p w:rsidR="00F9212C" w:rsidRPr="0045327D" w:rsidRDefault="00F9212C" w:rsidP="00736F2F">
      <w:pPr>
        <w:numPr>
          <w:ilvl w:val="0"/>
          <w:numId w:val="2"/>
        </w:numPr>
        <w:spacing w:after="0"/>
        <w:ind w:left="1077" w:hanging="651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dostawcom systemów IT, z którymi współpracuje Administrator, w celu utrzymania ciągłości oraz poprawności działania systemów;</w:t>
      </w:r>
    </w:p>
    <w:p w:rsidR="00F9212C" w:rsidRPr="0045327D" w:rsidRDefault="00F9212C" w:rsidP="00736F2F">
      <w:pPr>
        <w:numPr>
          <w:ilvl w:val="0"/>
          <w:numId w:val="2"/>
        </w:numPr>
        <w:spacing w:after="0"/>
        <w:ind w:left="1077" w:hanging="651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podmiotom prowadzącym działalność pocztową lub kurierską, w celu dostarczenia korespondencji;</w:t>
      </w:r>
    </w:p>
    <w:p w:rsidR="00F9212C" w:rsidRPr="0045327D" w:rsidRDefault="00F9212C" w:rsidP="00736F2F">
      <w:pPr>
        <w:numPr>
          <w:ilvl w:val="0"/>
          <w:numId w:val="2"/>
        </w:numPr>
        <w:spacing w:after="0"/>
        <w:ind w:left="1077" w:hanging="651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podmiotom z którymi współpracuje Administrator w zakresie obsługi interesantów (m.in.: tłumacz przysięgły).</w:t>
      </w:r>
    </w:p>
    <w:p w:rsidR="00F9212C" w:rsidRPr="0045327D" w:rsidRDefault="00F9212C" w:rsidP="00736F2F">
      <w:pPr>
        <w:spacing w:before="120" w:after="120"/>
        <w:jc w:val="both"/>
        <w:rPr>
          <w:rFonts w:ascii="Times New Roman" w:hAnsi="Times New Roman" w:cs="Times New Roman"/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 xml:space="preserve">VII. W przypadkach, w których przetwarzanie Pani/Pana danych osobowych odbywa się na podstawie art.6 ust.1 lit. a Rozporządzenia RODO, tj. zgody na przetwarzanie danych osobowych przysługuje Pani/ Panu prawo do cofnięcia tej zgody w dowolnym momencie. </w:t>
      </w:r>
    </w:p>
    <w:p w:rsidR="00F9212C" w:rsidRPr="0045327D" w:rsidRDefault="00F9212C" w:rsidP="00736F2F">
      <w:pPr>
        <w:spacing w:before="120"/>
        <w:jc w:val="both"/>
        <w:rPr>
          <w:sz w:val="21"/>
          <w:szCs w:val="21"/>
        </w:rPr>
      </w:pPr>
      <w:r w:rsidRPr="0045327D">
        <w:rPr>
          <w:rFonts w:ascii="Times New Roman" w:hAnsi="Times New Roman" w:cs="Times New Roman"/>
          <w:sz w:val="21"/>
          <w:szCs w:val="21"/>
        </w:rPr>
        <w:t>VIII. W przypadku uznania, że przetwarzanie przez w/w administratora Pani/Pana danych osobowych narusza przepisy Rozporządzenia RODO, przysługuje Pani/Panu prawo do wniesienia skargi do organu nadzorczego tj. Urzędu Ochrony Danych Osobowych.</w:t>
      </w:r>
    </w:p>
    <w:p w:rsidR="00F9212C" w:rsidRPr="0045327D" w:rsidRDefault="00F9212C">
      <w:pPr>
        <w:rPr>
          <w:sz w:val="21"/>
          <w:szCs w:val="21"/>
        </w:rPr>
      </w:pPr>
    </w:p>
    <w:sectPr w:rsidR="00F9212C" w:rsidRPr="0045327D" w:rsidSect="0045327D">
      <w:pgSz w:w="11906" w:h="16838"/>
      <w:pgMar w:top="510" w:right="680" w:bottom="51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36F2F"/>
    <w:rsid w:val="000536B0"/>
    <w:rsid w:val="000D7A00"/>
    <w:rsid w:val="0011164F"/>
    <w:rsid w:val="001E47D0"/>
    <w:rsid w:val="00213F13"/>
    <w:rsid w:val="002158B7"/>
    <w:rsid w:val="00244485"/>
    <w:rsid w:val="00426F71"/>
    <w:rsid w:val="0045327D"/>
    <w:rsid w:val="00460544"/>
    <w:rsid w:val="00736F2F"/>
    <w:rsid w:val="009052D9"/>
    <w:rsid w:val="00906478"/>
    <w:rsid w:val="009540B3"/>
    <w:rsid w:val="00AE4B7B"/>
    <w:rsid w:val="00B6799F"/>
    <w:rsid w:val="00CE157C"/>
    <w:rsid w:val="00CE47F2"/>
    <w:rsid w:val="00CF24B2"/>
    <w:rsid w:val="00D21DA9"/>
    <w:rsid w:val="00DD0449"/>
    <w:rsid w:val="00E46B97"/>
    <w:rsid w:val="00F9212C"/>
    <w:rsid w:val="00FF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F2F"/>
    <w:pPr>
      <w:suppressAutoHyphens/>
      <w:spacing w:after="200" w:line="276" w:lineRule="auto"/>
    </w:pPr>
    <w:rPr>
      <w:rFonts w:ascii="Calibri" w:hAnsi="Calibri" w:cs="Calibri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11164F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64F"/>
    <w:rPr>
      <w:rFonts w:ascii="Segoe UI" w:eastAsia="Times New Roman" w:hAnsi="Segoe UI"/>
      <w:kern w:val="1"/>
      <w:sz w:val="18"/>
      <w:lang w:eastAsia="ar-SA" w:bidi="ar-SA"/>
    </w:rPr>
  </w:style>
  <w:style w:type="character" w:styleId="Hipercze">
    <w:name w:val="Hyperlink"/>
    <w:basedOn w:val="Domylnaczcionkaakapitu"/>
    <w:uiPriority w:val="99"/>
    <w:rsid w:val="009052D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3237</Characters>
  <Application>Microsoft Office Word</Application>
  <DocSecurity>0</DocSecurity>
  <Lines>26</Lines>
  <Paragraphs>7</Paragraphs>
  <ScaleCrop>false</ScaleCrop>
  <Company>Rada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ADM</dc:creator>
  <cp:lastModifiedBy>Dorota</cp:lastModifiedBy>
  <cp:revision>3</cp:revision>
  <cp:lastPrinted>2022-04-22T07:23:00Z</cp:lastPrinted>
  <dcterms:created xsi:type="dcterms:W3CDTF">2020-06-29T12:29:00Z</dcterms:created>
  <dcterms:modified xsi:type="dcterms:W3CDTF">2022-04-22T07:23:00Z</dcterms:modified>
</cp:coreProperties>
</file>